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73" w:rsidRPr="000C5462" w:rsidRDefault="000C5462" w:rsidP="000C5462">
      <w:pPr>
        <w:tabs>
          <w:tab w:val="left" w:pos="385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D50814">
        <w:rPr>
          <w:rFonts w:ascii="Times New Roman" w:hAnsi="Times New Roman" w:cs="Times New Roman"/>
          <w:b/>
          <w:sz w:val="28"/>
          <w:szCs w:val="24"/>
        </w:rPr>
        <w:t>Раздел 1.</w:t>
      </w:r>
      <w:r w:rsidR="00092773" w:rsidRPr="009D344D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EE4719" w:rsidRPr="002A42F7" w:rsidRDefault="00EE4719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Данная рабочая программа составлена  в соответствие с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1B07" w:rsidRPr="00494D7E" w:rsidRDefault="00A412E8" w:rsidP="007A1B07">
      <w:pPr>
        <w:pStyle w:val="a4"/>
        <w:numPr>
          <w:ilvl w:val="0"/>
          <w:numId w:val="19"/>
        </w:numPr>
        <w:ind w:left="142" w:right="142"/>
        <w:rPr>
          <w:rFonts w:ascii="Times New Roman" w:hAnsi="Times New Roman"/>
          <w:i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7A1B07" w:rsidRPr="00494D7E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="007A1B07" w:rsidRPr="00494D7E">
        <w:rPr>
          <w:rFonts w:ascii="Times New Roman" w:hAnsi="Times New Roman"/>
          <w:i/>
          <w:sz w:val="24"/>
          <w:szCs w:val="24"/>
        </w:rPr>
        <w:t xml:space="preserve"> </w:t>
      </w:r>
      <w:r w:rsidR="007A1B07" w:rsidRPr="00494D7E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="007A1B07" w:rsidRPr="00494D7E">
        <w:rPr>
          <w:rFonts w:ascii="Times New Roman" w:hAnsi="Times New Roman"/>
          <w:bCs/>
          <w:sz w:val="24"/>
          <w:szCs w:val="24"/>
        </w:rPr>
        <w:t xml:space="preserve"> 31.12.2015 № 1577</w:t>
      </w:r>
      <w:r w:rsidR="007A1B07" w:rsidRPr="00494D7E">
        <w:rPr>
          <w:rFonts w:ascii="Times New Roman" w:hAnsi="Times New Roman"/>
          <w:sz w:val="24"/>
          <w:szCs w:val="24"/>
        </w:rPr>
        <w:t>)</w:t>
      </w:r>
    </w:p>
    <w:p w:rsidR="00A412E8" w:rsidRPr="002A42F7" w:rsidRDefault="00A412E8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DF3E62" w:rsidRPr="002A42F7">
        <w:rPr>
          <w:rFonts w:ascii="Times New Roman" w:hAnsi="Times New Roman" w:cs="Times New Roman"/>
          <w:sz w:val="24"/>
          <w:szCs w:val="24"/>
        </w:rPr>
        <w:t>п</w:t>
      </w:r>
      <w:r w:rsidRPr="002A42F7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3A2D89" w:rsidRPr="002A42F7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2A42F7">
        <w:rPr>
          <w:rFonts w:ascii="Times New Roman" w:hAnsi="Times New Roman" w:cs="Times New Roman"/>
          <w:sz w:val="24"/>
          <w:szCs w:val="24"/>
        </w:rPr>
        <w:t>программой по  литературному чтению для 1 класса, к учебному комплексу для 1класса, авторы:</w:t>
      </w:r>
      <w:r w:rsidR="002A42F7" w:rsidRPr="002A42F7">
        <w:rPr>
          <w:rFonts w:ascii="Times New Roman" w:hAnsi="Times New Roman" w:cs="Times New Roman"/>
          <w:sz w:val="24"/>
          <w:szCs w:val="24"/>
        </w:rPr>
        <w:t xml:space="preserve"> </w:t>
      </w:r>
      <w:r w:rsidR="00DC720C" w:rsidRPr="002A42F7">
        <w:rPr>
          <w:rFonts w:ascii="Times New Roman" w:hAnsi="Times New Roman" w:cs="Times New Roman"/>
          <w:sz w:val="24"/>
          <w:szCs w:val="24"/>
        </w:rPr>
        <w:t>Л.Ф Климанова</w:t>
      </w:r>
      <w:proofErr w:type="gramStart"/>
      <w:r w:rsidR="00DC720C" w:rsidRPr="002A42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>В.Г Горецк</w:t>
      </w:r>
      <w:r w:rsidR="00DC720C" w:rsidRPr="002A42F7">
        <w:rPr>
          <w:rFonts w:ascii="Times New Roman" w:hAnsi="Times New Roman" w:cs="Times New Roman"/>
          <w:sz w:val="24"/>
          <w:szCs w:val="24"/>
        </w:rPr>
        <w:t>и</w:t>
      </w:r>
      <w:r w:rsidRPr="002A42F7">
        <w:rPr>
          <w:rFonts w:ascii="Times New Roman" w:hAnsi="Times New Roman" w:cs="Times New Roman"/>
          <w:sz w:val="24"/>
          <w:szCs w:val="24"/>
        </w:rPr>
        <w:t>й</w:t>
      </w:r>
      <w:r w:rsidR="00DC720C" w:rsidRPr="002A42F7">
        <w:rPr>
          <w:rFonts w:ascii="Times New Roman" w:hAnsi="Times New Roman" w:cs="Times New Roman"/>
          <w:sz w:val="24"/>
          <w:szCs w:val="24"/>
        </w:rPr>
        <w:t>.</w:t>
      </w:r>
      <w:r w:rsidR="003A2D89" w:rsidRPr="002A42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42F7">
        <w:rPr>
          <w:rFonts w:ascii="Times New Roman" w:hAnsi="Times New Roman" w:cs="Times New Roman"/>
          <w:iCs/>
          <w:sz w:val="24"/>
          <w:szCs w:val="24"/>
        </w:rPr>
        <w:t xml:space="preserve"> – М.: Просвещение 2015г.</w:t>
      </w:r>
    </w:p>
    <w:p w:rsidR="00A412E8" w:rsidRPr="002A42F7" w:rsidRDefault="00A412E8" w:rsidP="00633296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- </w:t>
      </w:r>
      <w:r w:rsidR="002A42F7" w:rsidRPr="002A42F7">
        <w:rPr>
          <w:rFonts w:ascii="Times New Roman" w:hAnsi="Times New Roman" w:cs="Times New Roman"/>
          <w:sz w:val="24"/>
          <w:szCs w:val="24"/>
        </w:rPr>
        <w:t>о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62004" w:rsidRPr="002A42F7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СОШ</w:t>
      </w:r>
      <w:r w:rsidR="0020272E" w:rsidRPr="002A42F7">
        <w:rPr>
          <w:rFonts w:ascii="Times New Roman" w:hAnsi="Times New Roman" w:cs="Times New Roman"/>
          <w:sz w:val="24"/>
          <w:szCs w:val="24"/>
        </w:rPr>
        <w:t xml:space="preserve">  (Приказ </w:t>
      </w:r>
      <w:r w:rsidR="00EE4719" w:rsidRPr="002A42F7">
        <w:rPr>
          <w:rFonts w:ascii="Times New Roman" w:hAnsi="Times New Roman" w:cs="Times New Roman"/>
          <w:sz w:val="24"/>
          <w:szCs w:val="24"/>
        </w:rPr>
        <w:t>№1</w:t>
      </w:r>
      <w:r w:rsidR="00DF3E62" w:rsidRPr="002A42F7">
        <w:rPr>
          <w:rFonts w:ascii="Times New Roman" w:hAnsi="Times New Roman" w:cs="Times New Roman"/>
          <w:sz w:val="24"/>
          <w:szCs w:val="24"/>
        </w:rPr>
        <w:t>2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0 от </w:t>
      </w:r>
      <w:r w:rsidR="007A1B07">
        <w:rPr>
          <w:b/>
          <w:color w:val="FF0000"/>
          <w:sz w:val="24"/>
          <w:szCs w:val="24"/>
          <w:u w:val="single"/>
        </w:rPr>
        <w:t>27</w:t>
      </w:r>
      <w:r w:rsidR="007A1B07" w:rsidRPr="00494D7E">
        <w:rPr>
          <w:b/>
          <w:color w:val="FF0000"/>
          <w:sz w:val="24"/>
          <w:szCs w:val="24"/>
          <w:u w:val="single"/>
        </w:rPr>
        <w:t>.08.20</w:t>
      </w:r>
      <w:r w:rsidR="007A1B07">
        <w:rPr>
          <w:b/>
          <w:color w:val="FF0000"/>
          <w:sz w:val="24"/>
          <w:szCs w:val="24"/>
          <w:u w:val="single"/>
        </w:rPr>
        <w:t xml:space="preserve">20 </w:t>
      </w:r>
      <w:r w:rsidR="007A1B07" w:rsidRPr="00494D7E">
        <w:rPr>
          <w:b/>
          <w:color w:val="FF0000"/>
          <w:sz w:val="24"/>
          <w:szCs w:val="24"/>
          <w:u w:val="single"/>
        </w:rPr>
        <w:t>г</w:t>
      </w:r>
      <w:r w:rsidR="00EE4719" w:rsidRPr="002A42F7">
        <w:rPr>
          <w:rFonts w:ascii="Times New Roman" w:hAnsi="Times New Roman" w:cs="Times New Roman"/>
          <w:sz w:val="24"/>
          <w:szCs w:val="24"/>
        </w:rPr>
        <w:t>);</w:t>
      </w:r>
    </w:p>
    <w:p w:rsidR="00EE4719" w:rsidRPr="002A42F7" w:rsidRDefault="00A412E8" w:rsidP="00633296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- </w:t>
      </w:r>
      <w:r w:rsidR="002A42F7" w:rsidRPr="002A42F7">
        <w:rPr>
          <w:rFonts w:ascii="Times New Roman" w:hAnsi="Times New Roman" w:cs="Times New Roman"/>
          <w:sz w:val="24"/>
          <w:szCs w:val="24"/>
        </w:rPr>
        <w:t>к</w:t>
      </w:r>
      <w:r w:rsidR="00EE4719" w:rsidRPr="002A42F7">
        <w:rPr>
          <w:rFonts w:ascii="Times New Roman" w:hAnsi="Times New Roman" w:cs="Times New Roman"/>
          <w:sz w:val="24"/>
          <w:szCs w:val="24"/>
        </w:rPr>
        <w:t>алендарным учебным графиком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62004" w:rsidRPr="002A42F7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СОШ на 20</w:t>
      </w:r>
      <w:r w:rsidR="007A1B07">
        <w:rPr>
          <w:rFonts w:ascii="Times New Roman" w:hAnsi="Times New Roman" w:cs="Times New Roman"/>
          <w:sz w:val="24"/>
          <w:szCs w:val="24"/>
        </w:rPr>
        <w:t>20</w:t>
      </w:r>
      <w:r w:rsidR="00A62004" w:rsidRPr="002A42F7">
        <w:rPr>
          <w:rFonts w:ascii="Times New Roman" w:hAnsi="Times New Roman" w:cs="Times New Roman"/>
          <w:sz w:val="24"/>
          <w:szCs w:val="24"/>
        </w:rPr>
        <w:t>-20</w:t>
      </w:r>
      <w:r w:rsidR="007A1B07">
        <w:rPr>
          <w:rFonts w:ascii="Times New Roman" w:hAnsi="Times New Roman" w:cs="Times New Roman"/>
          <w:sz w:val="24"/>
          <w:szCs w:val="24"/>
        </w:rPr>
        <w:t>21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учебный го</w:t>
      </w:r>
      <w:proofErr w:type="gramStart"/>
      <w:r w:rsidR="00A62004" w:rsidRPr="002A42F7">
        <w:rPr>
          <w:rFonts w:ascii="Times New Roman" w:hAnsi="Times New Roman" w:cs="Times New Roman"/>
          <w:sz w:val="24"/>
          <w:szCs w:val="24"/>
        </w:rPr>
        <w:t>д</w:t>
      </w:r>
      <w:r w:rsidR="00EE4719" w:rsidRPr="002A42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4719" w:rsidRPr="002A42F7">
        <w:rPr>
          <w:rFonts w:ascii="Times New Roman" w:hAnsi="Times New Roman" w:cs="Times New Roman"/>
          <w:sz w:val="24"/>
          <w:szCs w:val="24"/>
        </w:rPr>
        <w:t xml:space="preserve">  </w:t>
      </w:r>
      <w:r w:rsidR="00730078">
        <w:rPr>
          <w:rFonts w:ascii="Times New Roman" w:hAnsi="Times New Roman" w:cs="Times New Roman"/>
          <w:sz w:val="24"/>
          <w:szCs w:val="24"/>
        </w:rPr>
        <w:t>П</w:t>
      </w:r>
      <w:r w:rsidR="00EE4719" w:rsidRPr="002A42F7">
        <w:rPr>
          <w:rFonts w:ascii="Times New Roman" w:hAnsi="Times New Roman" w:cs="Times New Roman"/>
          <w:sz w:val="24"/>
          <w:szCs w:val="24"/>
        </w:rPr>
        <w:t>риказ  №1</w:t>
      </w:r>
      <w:r w:rsidR="00DF3E62" w:rsidRPr="002A42F7">
        <w:rPr>
          <w:rFonts w:ascii="Times New Roman" w:hAnsi="Times New Roman" w:cs="Times New Roman"/>
          <w:sz w:val="24"/>
          <w:szCs w:val="24"/>
        </w:rPr>
        <w:t>2</w:t>
      </w:r>
      <w:r w:rsidR="00EE4719" w:rsidRPr="002A42F7">
        <w:rPr>
          <w:rFonts w:ascii="Times New Roman" w:hAnsi="Times New Roman" w:cs="Times New Roman"/>
          <w:sz w:val="24"/>
          <w:szCs w:val="24"/>
        </w:rPr>
        <w:t>0 от</w:t>
      </w:r>
      <w:r w:rsidR="007A1B07">
        <w:rPr>
          <w:b/>
          <w:color w:val="FF0000"/>
          <w:sz w:val="24"/>
          <w:szCs w:val="24"/>
          <w:u w:val="single"/>
        </w:rPr>
        <w:t>27</w:t>
      </w:r>
      <w:r w:rsidR="007A1B07" w:rsidRPr="00494D7E">
        <w:rPr>
          <w:b/>
          <w:color w:val="FF0000"/>
          <w:sz w:val="24"/>
          <w:szCs w:val="24"/>
          <w:u w:val="single"/>
        </w:rPr>
        <w:t>.08.20</w:t>
      </w:r>
      <w:r w:rsidR="007A1B07">
        <w:rPr>
          <w:b/>
          <w:color w:val="FF0000"/>
          <w:sz w:val="24"/>
          <w:szCs w:val="24"/>
          <w:u w:val="single"/>
        </w:rPr>
        <w:t xml:space="preserve">20 </w:t>
      </w:r>
      <w:r w:rsidR="007A1B07" w:rsidRPr="00494D7E">
        <w:rPr>
          <w:b/>
          <w:color w:val="FF0000"/>
          <w:sz w:val="24"/>
          <w:szCs w:val="24"/>
          <w:u w:val="single"/>
        </w:rPr>
        <w:t>г</w:t>
      </w:r>
      <w:r w:rsidR="00EE4719" w:rsidRPr="002A42F7">
        <w:rPr>
          <w:rFonts w:ascii="Times New Roman" w:hAnsi="Times New Roman" w:cs="Times New Roman"/>
          <w:sz w:val="24"/>
          <w:szCs w:val="24"/>
        </w:rPr>
        <w:t>);</w:t>
      </w:r>
    </w:p>
    <w:p w:rsidR="00EE4719" w:rsidRPr="002A42F7" w:rsidRDefault="00A412E8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2A42F7" w:rsidRPr="002A42F7">
        <w:rPr>
          <w:rFonts w:ascii="Times New Roman" w:hAnsi="Times New Roman" w:cs="Times New Roman"/>
          <w:sz w:val="24"/>
          <w:szCs w:val="24"/>
        </w:rPr>
        <w:t>у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62004" w:rsidRPr="002A42F7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СОШ  на 201</w:t>
      </w:r>
      <w:r w:rsidR="00DF3E62" w:rsidRPr="002A42F7">
        <w:rPr>
          <w:rFonts w:ascii="Times New Roman" w:hAnsi="Times New Roman" w:cs="Times New Roman"/>
          <w:sz w:val="24"/>
          <w:szCs w:val="24"/>
        </w:rPr>
        <w:t>9</w:t>
      </w:r>
      <w:r w:rsidR="00A62004" w:rsidRPr="002A42F7">
        <w:rPr>
          <w:rFonts w:ascii="Times New Roman" w:hAnsi="Times New Roman" w:cs="Times New Roman"/>
          <w:sz w:val="24"/>
          <w:szCs w:val="24"/>
        </w:rPr>
        <w:t>-20</w:t>
      </w:r>
      <w:r w:rsidR="00DF3E62" w:rsidRPr="002A42F7">
        <w:rPr>
          <w:rFonts w:ascii="Times New Roman" w:hAnsi="Times New Roman" w:cs="Times New Roman"/>
          <w:sz w:val="24"/>
          <w:szCs w:val="24"/>
        </w:rPr>
        <w:t>20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730078">
        <w:rPr>
          <w:rFonts w:ascii="Times New Roman" w:hAnsi="Times New Roman" w:cs="Times New Roman"/>
          <w:sz w:val="24"/>
          <w:szCs w:val="24"/>
        </w:rPr>
        <w:t>(П</w:t>
      </w:r>
      <w:r w:rsidR="00EE4719" w:rsidRPr="002A42F7">
        <w:rPr>
          <w:rFonts w:ascii="Times New Roman" w:hAnsi="Times New Roman" w:cs="Times New Roman"/>
          <w:sz w:val="24"/>
          <w:szCs w:val="24"/>
        </w:rPr>
        <w:t>риказ №1</w:t>
      </w:r>
      <w:r w:rsidR="00DF3E62" w:rsidRPr="002A42F7">
        <w:rPr>
          <w:rFonts w:ascii="Times New Roman" w:hAnsi="Times New Roman" w:cs="Times New Roman"/>
          <w:sz w:val="24"/>
          <w:szCs w:val="24"/>
        </w:rPr>
        <w:t>2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0 от </w:t>
      </w:r>
      <w:r w:rsidR="007A1B07">
        <w:rPr>
          <w:b/>
          <w:color w:val="FF0000"/>
          <w:sz w:val="24"/>
          <w:szCs w:val="24"/>
          <w:u w:val="single"/>
        </w:rPr>
        <w:t>27</w:t>
      </w:r>
      <w:r w:rsidR="007A1B07" w:rsidRPr="00494D7E">
        <w:rPr>
          <w:b/>
          <w:color w:val="FF0000"/>
          <w:sz w:val="24"/>
          <w:szCs w:val="24"/>
          <w:u w:val="single"/>
        </w:rPr>
        <w:t>.08.20</w:t>
      </w:r>
      <w:r w:rsidR="007A1B07">
        <w:rPr>
          <w:b/>
          <w:color w:val="FF0000"/>
          <w:sz w:val="24"/>
          <w:szCs w:val="24"/>
          <w:u w:val="single"/>
        </w:rPr>
        <w:t xml:space="preserve">20 </w:t>
      </w:r>
      <w:r w:rsidR="007A1B07" w:rsidRPr="00494D7E">
        <w:rPr>
          <w:b/>
          <w:color w:val="FF0000"/>
          <w:sz w:val="24"/>
          <w:szCs w:val="24"/>
          <w:u w:val="single"/>
        </w:rPr>
        <w:t>г</w:t>
      </w:r>
      <w:r w:rsidR="00EE4719" w:rsidRPr="002A42F7">
        <w:rPr>
          <w:rFonts w:ascii="Times New Roman" w:hAnsi="Times New Roman" w:cs="Times New Roman"/>
          <w:sz w:val="24"/>
          <w:szCs w:val="24"/>
        </w:rPr>
        <w:t>)</w:t>
      </w:r>
    </w:p>
    <w:p w:rsidR="005A1F5A" w:rsidRPr="00730078" w:rsidRDefault="002A42F7" w:rsidP="00633296">
      <w:pPr>
        <w:pStyle w:val="a4"/>
        <w:rPr>
          <w:rFonts w:ascii="Times New Roman" w:hAnsi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 - </w:t>
      </w:r>
      <w:r w:rsidR="00730078">
        <w:rPr>
          <w:rFonts w:ascii="Times New Roman" w:hAnsi="Times New Roman"/>
          <w:sz w:val="24"/>
          <w:szCs w:val="24"/>
        </w:rPr>
        <w:t>П</w:t>
      </w:r>
      <w:r w:rsidRPr="002A42F7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2A42F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42F7">
        <w:rPr>
          <w:rFonts w:ascii="Times New Roman" w:hAnsi="Times New Roman"/>
          <w:sz w:val="24"/>
          <w:szCs w:val="24"/>
        </w:rPr>
        <w:t xml:space="preserve">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20272E" w:rsidRPr="002A42F7" w:rsidRDefault="0020272E" w:rsidP="0020272E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 положением о рабочей программе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 xml:space="preserve"> (П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>риказ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>№130 от 29.08.2017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>г)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092773" w:rsidRPr="002A42F7" w:rsidRDefault="00092773" w:rsidP="006332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719" w:rsidRPr="002A42F7" w:rsidRDefault="00EE4719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EE4719" w:rsidRPr="002A42F7" w:rsidRDefault="00EE4719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Статья 12. Образовательные программы Федерального закона об образовании</w:t>
      </w:r>
      <w:hyperlink r:id="rId6" w:history="1">
        <w:proofErr w:type="gramStart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>Утвержден</w:t>
        </w:r>
        <w:proofErr w:type="gramEnd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 xml:space="preserve"> 29 декабря 2012 года N 273-ФЗ</w:t>
        </w:r>
      </w:hyperlink>
    </w:p>
    <w:p w:rsidR="00EE4719" w:rsidRPr="002A42F7" w:rsidRDefault="00EE4719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Статья 28.  Компетенция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hyperlink r:id="rId7" w:history="1"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>Утвержден 29 декабря 2012 года N 273-ФЗ</w:t>
        </w:r>
      </w:hyperlink>
    </w:p>
    <w:p w:rsidR="00092773" w:rsidRPr="002A42F7" w:rsidRDefault="00092773" w:rsidP="001A2C6A">
      <w:pPr>
        <w:pStyle w:val="a4"/>
        <w:ind w:right="-456"/>
        <w:rPr>
          <w:rFonts w:ascii="Times New Roman" w:hAnsi="Times New Roman"/>
          <w:color w:val="FF0000"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Цели обучения литературному чтению: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092773" w:rsidRPr="002A42F7" w:rsidRDefault="00092773" w:rsidP="00092773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092773" w:rsidRPr="002A42F7" w:rsidRDefault="00092773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- повышение уровня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 xml:space="preserve">формирование читательская компетентность, помогающей младшему школьнику осознать себя грамотным читателем, способным к использованию читательской деятельности для своего самообразования. 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пробуждение интереса учащихся к чтению художественных произведений.</w:t>
      </w:r>
    </w:p>
    <w:p w:rsidR="005B1AB3" w:rsidRPr="005B1AB3" w:rsidRDefault="00730078" w:rsidP="005B1AB3">
      <w:pPr>
        <w:widowControl w:val="0"/>
        <w:tabs>
          <w:tab w:val="left" w:pos="4226"/>
        </w:tabs>
        <w:spacing w:after="21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B1AB3" w:rsidRPr="005B1A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учебного процесс</w:t>
      </w:r>
      <w:r w:rsidR="005B1AB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1.</w:t>
      </w:r>
      <w:r w:rsidRPr="002A42F7">
        <w:rPr>
          <w:rFonts w:ascii="Times New Roman" w:hAnsi="Times New Roman" w:cs="Times New Roman"/>
          <w:sz w:val="24"/>
          <w:szCs w:val="24"/>
        </w:rPr>
        <w:t xml:space="preserve"> «Литературное чтение». Учебник. 1 класс. В 2 ч. Климанова Л. Ф., Горецкий В. Г., Голованова В. Г., Виноградская Л. А.,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В.</w:t>
      </w:r>
      <w:r w:rsidRPr="002A42F7">
        <w:rPr>
          <w:rFonts w:ascii="Times New Roman" w:hAnsi="Times New Roman" w:cs="Times New Roman"/>
          <w:iCs/>
          <w:sz w:val="24"/>
          <w:szCs w:val="24"/>
        </w:rPr>
        <w:t>Учеб</w:t>
      </w:r>
      <w:proofErr w:type="gramStart"/>
      <w:r w:rsidRPr="002A42F7">
        <w:rPr>
          <w:rFonts w:ascii="Times New Roman" w:hAnsi="Times New Roman" w:cs="Times New Roman"/>
          <w:iCs/>
          <w:sz w:val="24"/>
          <w:szCs w:val="24"/>
        </w:rPr>
        <w:t>.д</w:t>
      </w:r>
      <w:proofErr w:type="gramEnd"/>
      <w:r w:rsidRPr="002A42F7">
        <w:rPr>
          <w:rFonts w:ascii="Times New Roman" w:hAnsi="Times New Roman" w:cs="Times New Roman"/>
          <w:iCs/>
          <w:sz w:val="24"/>
          <w:szCs w:val="24"/>
        </w:rPr>
        <w:t>ляобщеобразоват</w:t>
      </w:r>
      <w:proofErr w:type="spellEnd"/>
      <w:r w:rsidRPr="002A42F7">
        <w:rPr>
          <w:rFonts w:ascii="Times New Roman" w:hAnsi="Times New Roman" w:cs="Times New Roman"/>
          <w:iCs/>
          <w:sz w:val="24"/>
          <w:szCs w:val="24"/>
        </w:rPr>
        <w:t>. учеб. заведений. – М.: Просвещение 2015г.</w:t>
      </w: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М. В., Виноградская Л. А. 1. Литературное чтение. Рабочая тетрадь. 1 класс.</w:t>
      </w: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3.Методические рекомендации. 1 класс.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М. В., 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>Илюшин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 xml:space="preserve"> Л. С, Галактионова Т. Г.,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5B1AB3" w:rsidRPr="002A42F7" w:rsidRDefault="008B2E61" w:rsidP="005B1AB3">
      <w:pPr>
        <w:pStyle w:val="a4"/>
        <w:rPr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78" w:rsidRDefault="00730078" w:rsidP="00730078">
      <w:pPr>
        <w:widowControl w:val="0"/>
        <w:spacing w:after="480" w:line="274" w:lineRule="exact"/>
        <w:ind w:right="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A62004" w:rsidRPr="00D50814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2A42F7" w:rsidRPr="00730078" w:rsidRDefault="00A62004" w:rsidP="00730078">
      <w:pPr>
        <w:widowControl w:val="0"/>
        <w:spacing w:after="480" w:line="274" w:lineRule="exact"/>
        <w:ind w:right="220"/>
        <w:rPr>
          <w:rFonts w:ascii="Times New Roman" w:hAnsi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 на учебный предмет литературноечтение в 1 классе отводится </w:t>
      </w:r>
      <w:r w:rsidRPr="002A42F7">
        <w:rPr>
          <w:rFonts w:ascii="Times New Roman" w:hAnsi="Times New Roman" w:cs="Times New Roman"/>
          <w:b/>
          <w:sz w:val="24"/>
          <w:szCs w:val="24"/>
          <w:u w:val="single"/>
        </w:rPr>
        <w:t>__4</w:t>
      </w:r>
      <w:r w:rsidRPr="002A42F7">
        <w:rPr>
          <w:rFonts w:ascii="Times New Roman" w:hAnsi="Times New Roman" w:cs="Times New Roman"/>
          <w:sz w:val="24"/>
          <w:szCs w:val="24"/>
        </w:rPr>
        <w:t xml:space="preserve"> часа в неделю. Таким образом, количество часов по  литературному чтению  в 1 классе равно </w:t>
      </w:r>
      <w:r w:rsidRPr="002A42F7">
        <w:rPr>
          <w:rFonts w:ascii="Times New Roman" w:hAnsi="Times New Roman" w:cs="Times New Roman"/>
          <w:b/>
          <w:sz w:val="24"/>
          <w:szCs w:val="24"/>
          <w:u w:val="single"/>
        </w:rPr>
        <w:t>_4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42F7">
        <w:rPr>
          <w:rFonts w:ascii="Times New Roman" w:hAnsi="Times New Roman" w:cs="Times New Roman"/>
          <w:sz w:val="24"/>
          <w:szCs w:val="24"/>
        </w:rPr>
        <w:t xml:space="preserve">  часа в неделю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38B3" w:rsidRPr="002A4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8B3" w:rsidRPr="002A42F7">
        <w:rPr>
          <w:rFonts w:ascii="Times New Roman" w:hAnsi="Times New Roman" w:cs="Times New Roman"/>
          <w:sz w:val="24"/>
          <w:szCs w:val="24"/>
        </w:rPr>
        <w:t>К</w:t>
      </w:r>
      <w:r w:rsidRPr="002A42F7">
        <w:rPr>
          <w:rFonts w:ascii="Times New Roman" w:hAnsi="Times New Roman" w:cs="Times New Roman"/>
          <w:sz w:val="24"/>
          <w:szCs w:val="24"/>
        </w:rPr>
        <w:t xml:space="preserve">алендарный учебный график МБОУ Тарасово -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СОШ  на 20</w:t>
      </w:r>
      <w:r w:rsidR="007A1B07">
        <w:rPr>
          <w:rFonts w:ascii="Times New Roman" w:hAnsi="Times New Roman" w:cs="Times New Roman"/>
          <w:sz w:val="24"/>
          <w:szCs w:val="24"/>
        </w:rPr>
        <w:t>20</w:t>
      </w:r>
      <w:r w:rsidRPr="002A42F7">
        <w:rPr>
          <w:rFonts w:ascii="Times New Roman" w:hAnsi="Times New Roman" w:cs="Times New Roman"/>
          <w:sz w:val="24"/>
          <w:szCs w:val="24"/>
        </w:rPr>
        <w:t xml:space="preserve"> -20</w:t>
      </w:r>
      <w:r w:rsidR="0034570F" w:rsidRPr="002A42F7">
        <w:rPr>
          <w:rFonts w:ascii="Times New Roman" w:hAnsi="Times New Roman" w:cs="Times New Roman"/>
          <w:sz w:val="24"/>
          <w:szCs w:val="24"/>
        </w:rPr>
        <w:t>2</w:t>
      </w:r>
      <w:r w:rsidR="007A1B07">
        <w:rPr>
          <w:rFonts w:ascii="Times New Roman" w:hAnsi="Times New Roman" w:cs="Times New Roman"/>
          <w:sz w:val="24"/>
          <w:szCs w:val="24"/>
        </w:rPr>
        <w:t>1</w:t>
      </w:r>
      <w:r w:rsidRPr="002A42F7">
        <w:rPr>
          <w:rFonts w:ascii="Times New Roman" w:hAnsi="Times New Roman" w:cs="Times New Roman"/>
          <w:sz w:val="24"/>
          <w:szCs w:val="24"/>
        </w:rPr>
        <w:t xml:space="preserve"> учебный год предусматривает </w:t>
      </w:r>
      <w:r w:rsidRPr="002A42F7">
        <w:rPr>
          <w:rFonts w:ascii="Times New Roman" w:hAnsi="Times New Roman" w:cs="Times New Roman"/>
          <w:b/>
          <w:sz w:val="24"/>
          <w:szCs w:val="24"/>
        </w:rPr>
        <w:t>33</w:t>
      </w:r>
      <w:r w:rsidR="007A1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2F7">
        <w:rPr>
          <w:rFonts w:ascii="Times New Roman" w:hAnsi="Times New Roman" w:cs="Times New Roman"/>
          <w:sz w:val="24"/>
          <w:szCs w:val="24"/>
        </w:rPr>
        <w:t>учебных недел</w:t>
      </w:r>
      <w:r w:rsidR="007A1B07">
        <w:rPr>
          <w:rFonts w:ascii="Times New Roman" w:hAnsi="Times New Roman" w:cs="Times New Roman"/>
          <w:sz w:val="24"/>
          <w:szCs w:val="24"/>
        </w:rPr>
        <w:t>и</w:t>
      </w:r>
      <w:r w:rsidRPr="002A42F7">
        <w:rPr>
          <w:rFonts w:ascii="Times New Roman" w:hAnsi="Times New Roman" w:cs="Times New Roman"/>
          <w:sz w:val="24"/>
          <w:szCs w:val="24"/>
        </w:rPr>
        <w:t xml:space="preserve"> в 1 классе.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 xml:space="preserve"> В соответствии с ФГОС и учебным планом школы на 20</w:t>
      </w:r>
      <w:r w:rsidR="007A1B07">
        <w:rPr>
          <w:rFonts w:ascii="Times New Roman" w:hAnsi="Times New Roman" w:cs="Times New Roman"/>
          <w:sz w:val="24"/>
          <w:szCs w:val="24"/>
        </w:rPr>
        <w:t>20</w:t>
      </w:r>
      <w:r w:rsidRPr="002A42F7">
        <w:rPr>
          <w:rFonts w:ascii="Times New Roman" w:hAnsi="Times New Roman" w:cs="Times New Roman"/>
          <w:sz w:val="24"/>
          <w:szCs w:val="24"/>
        </w:rPr>
        <w:t>-20</w:t>
      </w:r>
      <w:r w:rsidR="0034570F" w:rsidRPr="002A42F7">
        <w:rPr>
          <w:rFonts w:ascii="Times New Roman" w:hAnsi="Times New Roman" w:cs="Times New Roman"/>
          <w:sz w:val="24"/>
          <w:szCs w:val="24"/>
        </w:rPr>
        <w:t>2</w:t>
      </w:r>
      <w:r w:rsidR="007A1B0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. год  для начального общего образования  на учебный предмет   литературное чтение в 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__1</w:t>
      </w:r>
      <w:r w:rsidRPr="002A42F7">
        <w:rPr>
          <w:rFonts w:ascii="Times New Roman" w:hAnsi="Times New Roman" w:cs="Times New Roman"/>
          <w:sz w:val="24"/>
          <w:szCs w:val="24"/>
        </w:rPr>
        <w:t xml:space="preserve"> классе отводится  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A42F7">
        <w:rPr>
          <w:rFonts w:ascii="Times New Roman" w:hAnsi="Times New Roman" w:cs="Times New Roman"/>
          <w:sz w:val="24"/>
          <w:szCs w:val="24"/>
        </w:rPr>
        <w:t xml:space="preserve"> часа в неделю, т.е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._</w:t>
      </w:r>
      <w:r w:rsidRPr="002A42F7">
        <w:rPr>
          <w:rFonts w:ascii="Times New Roman" w:hAnsi="Times New Roman" w:cs="Times New Roman"/>
          <w:b/>
          <w:sz w:val="24"/>
          <w:szCs w:val="24"/>
          <w:u w:val="single"/>
        </w:rPr>
        <w:t>132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A42F7">
        <w:rPr>
          <w:rFonts w:ascii="Times New Roman" w:hAnsi="Times New Roman" w:cs="Times New Roman"/>
          <w:sz w:val="24"/>
          <w:szCs w:val="24"/>
        </w:rPr>
        <w:t xml:space="preserve">часав год. Из них обучение грамоте (чтение) 92ч и литературное чтение 40 ч. </w:t>
      </w:r>
      <w:r w:rsidR="002A42F7" w:rsidRPr="002A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E0" w:rsidRPr="00823FEB" w:rsidRDefault="004D18E0" w:rsidP="004D18E0">
      <w:pPr>
        <w:pStyle w:val="a4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4D18E0" w:rsidRDefault="004D18E0" w:rsidP="004D18E0">
      <w:pPr>
        <w:pStyle w:val="a4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4D18E0" w:rsidRPr="001B3362" w:rsidRDefault="004D18E0" w:rsidP="004D18E0">
      <w:pPr>
        <w:pStyle w:val="a4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4D18E0" w:rsidRPr="00823FEB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4D18E0" w:rsidRPr="00823FEB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4D18E0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4D18E0" w:rsidRDefault="004D18E0" w:rsidP="004D18E0">
      <w:pPr>
        <w:pStyle w:val="a4"/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  <w:r>
        <w:rPr>
          <w:rFonts w:ascii="Times New Roman" w:hAnsi="Times New Roman"/>
          <w:sz w:val="24"/>
          <w:szCs w:val="24"/>
        </w:rPr>
        <w:tab/>
      </w:r>
    </w:p>
    <w:p w:rsidR="004D18E0" w:rsidRPr="009D60A5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 w:rsidRPr="009D60A5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4D18E0" w:rsidRDefault="004D18E0" w:rsidP="004D18E0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4D18E0" w:rsidRPr="000C7CAC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C7CAC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литературному чтению в 1  классе  рассчитана на 132 </w:t>
      </w:r>
      <w:r w:rsidRPr="000C7CA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0C7C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7CAC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4D18E0" w:rsidRPr="00B97CC4" w:rsidRDefault="004D18E0" w:rsidP="004D18E0">
      <w:pPr>
        <w:pStyle w:val="a4"/>
        <w:rPr>
          <w:rFonts w:ascii="Times New Roman" w:hAnsi="Times New Roman"/>
          <w:sz w:val="24"/>
          <w:szCs w:val="24"/>
        </w:rPr>
      </w:pPr>
    </w:p>
    <w:p w:rsidR="00092773" w:rsidRPr="008B2E61" w:rsidRDefault="00092773" w:rsidP="00092773">
      <w:pPr>
        <w:pStyle w:val="a4"/>
        <w:ind w:firstLine="567"/>
        <w:rPr>
          <w:rFonts w:ascii="Times New Roman" w:hAnsi="Times New Roman" w:cs="Times New Roman"/>
          <w:b/>
        </w:rPr>
      </w:pPr>
    </w:p>
    <w:p w:rsidR="00092773" w:rsidRDefault="00D50814" w:rsidP="00D50814">
      <w:pPr>
        <w:pStyle w:val="a4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2. </w:t>
      </w:r>
      <w:r w:rsidR="00092773" w:rsidRPr="00893BFC">
        <w:rPr>
          <w:rFonts w:ascii="Times New Roman" w:hAnsi="Times New Roman" w:cs="Times New Roman"/>
          <w:b/>
          <w:sz w:val="28"/>
        </w:rPr>
        <w:t>Пл</w:t>
      </w:r>
      <w:r w:rsidR="00092773">
        <w:rPr>
          <w:rFonts w:ascii="Times New Roman" w:hAnsi="Times New Roman" w:cs="Times New Roman"/>
          <w:b/>
          <w:sz w:val="28"/>
        </w:rPr>
        <w:t>анируемые  результаты</w:t>
      </w:r>
    </w:p>
    <w:p w:rsidR="00092773" w:rsidRPr="00893BFC" w:rsidRDefault="00092773" w:rsidP="00092773">
      <w:pPr>
        <w:pStyle w:val="a4"/>
        <w:ind w:left="720"/>
        <w:rPr>
          <w:rFonts w:ascii="Times New Roman" w:hAnsi="Times New Roman" w:cs="Times New Roman"/>
          <w:b/>
          <w:sz w:val="28"/>
        </w:rPr>
      </w:pPr>
    </w:p>
    <w:p w:rsidR="00092773" w:rsidRPr="002A42F7" w:rsidRDefault="00092773" w:rsidP="00092773">
      <w:pPr>
        <w:widowControl w:val="0"/>
        <w:spacing w:after="0" w:line="283" w:lineRule="exact"/>
        <w:ind w:left="360" w:hanging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</w:p>
    <w:p w:rsidR="00092773" w:rsidRPr="002A42F7" w:rsidRDefault="00092773" w:rsidP="00092773">
      <w:pPr>
        <w:widowControl w:val="0"/>
        <w:spacing w:after="0" w:line="283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092773" w:rsidRPr="002A42F7" w:rsidRDefault="00092773" w:rsidP="00092773">
      <w:pPr>
        <w:widowControl w:val="0"/>
        <w:spacing w:after="0" w:line="283" w:lineRule="exac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-называть место, где родился и вырос, составлять небольшой текст о природе родного края, о семье, родителях;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--знать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-проявлять интерес к чтению произведений о природе (животных и растениях), выражая уважительное отношение к ней;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092773" w:rsidRPr="002A42F7" w:rsidRDefault="00092773" w:rsidP="00092773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lastRenderedPageBreak/>
        <w:t>-понимать, что такое «хорошо» и что такое «плохо»;</w:t>
      </w:r>
    </w:p>
    <w:p w:rsidR="00092773" w:rsidRPr="002A42F7" w:rsidRDefault="00092773" w:rsidP="00092773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-относиться с уважением к историческому прошлому своей страны, своего народа, к его обычаям и традициям;</w:t>
      </w:r>
    </w:p>
    <w:p w:rsidR="00092773" w:rsidRPr="002A42F7" w:rsidRDefault="00092773" w:rsidP="00092773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-относиться с уважением к родному языку.</w:t>
      </w:r>
    </w:p>
    <w:p w:rsidR="00092773" w:rsidRPr="002A42F7" w:rsidRDefault="00092773" w:rsidP="00092773">
      <w:pPr>
        <w:widowControl w:val="0"/>
        <w:spacing w:after="0" w:line="283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  <w:r w:rsidR="00A221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65E" w:rsidRPr="002A42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42F7">
        <w:rPr>
          <w:rFonts w:ascii="Times New Roman" w:eastAsia="Times New Roman" w:hAnsi="Times New Roman" w:cs="Times New Roman"/>
          <w:sz w:val="24"/>
          <w:szCs w:val="24"/>
        </w:rPr>
        <w:t>чащиеся научатся: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читать планируемые результаты на шмуцтитулах учебника и обсуждать их под его руководством учителя;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контролировать 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092773" w:rsidRPr="002A42F7" w:rsidRDefault="00092773" w:rsidP="00092773">
      <w:pPr>
        <w:widowControl w:val="0"/>
        <w:spacing w:after="0" w:line="283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оценивать чтение по ролям, пересказ текста, выполнение проекта по предложенной учителем системе (шкале);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стремиться преодолевать возникающие трудности, проявлять волевое усилие (с помощью учителя).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2773" w:rsidRPr="002A42F7" w:rsidRDefault="00FB22BF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принимать общие цели изучения темы, представленные на шмуцтитулах, обсуждать их совместно с учителем;</w:t>
      </w:r>
    </w:p>
    <w:p w:rsidR="00092773" w:rsidRPr="002A42F7" w:rsidRDefault="00FB22BF" w:rsidP="00FB22BF">
      <w:pPr>
        <w:widowControl w:val="0"/>
        <w:spacing w:after="248" w:line="283" w:lineRule="exact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понимать учебную задачу урока, воспроизводить её в ходе урока по просьбе и под руководством учителя.</w:t>
      </w:r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осуществлять простейшие логические операции:</w:t>
      </w:r>
    </w:p>
    <w:p w:rsidR="00092773" w:rsidRPr="002A42F7" w:rsidRDefault="00FB22BF" w:rsidP="00FB22BF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сравнение по заданным критериям, при помощи учителя (сравнить сказку и рассказ, разные произведения на одну тему, авторскую и</w:t>
      </w:r>
      <w:proofErr w:type="gramEnd"/>
    </w:p>
    <w:p w:rsidR="00092773" w:rsidRPr="002A42F7" w:rsidRDefault="00092773" w:rsidP="00092773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народную сказку, художественный и научно-познавательный текст, художественный и учебный текст, сравнить пословицы и текст, текст</w:t>
      </w:r>
    </w:p>
    <w:p w:rsidR="00092773" w:rsidRPr="002A42F7" w:rsidRDefault="00092773" w:rsidP="00092773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и иллюстрации (что общего и чем отличаются), сравнить поступки героев и свои собственные;</w:t>
      </w:r>
    </w:p>
    <w:p w:rsidR="00092773" w:rsidRPr="002A42F7" w:rsidRDefault="00FB22BF" w:rsidP="00FB22BF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группировка книг (для выставки) по заданным критериям (на одну и ту же тему, одного автора, по заданному основанию (жанр),</w:t>
      </w:r>
      <w:proofErr w:type="gramEnd"/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исключить лишнее (книгу, не соответствующую теме);</w:t>
      </w:r>
    </w:p>
    <w:p w:rsidR="00092773" w:rsidRPr="002A42F7" w:rsidRDefault="00FB22BF" w:rsidP="00FB22BF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классификация (распределить по тематическим группам, выбрать слова, которые соответствуют представлениям о дружбе);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учебнике (название ра</w:t>
      </w:r>
      <w:proofErr w:type="gramStart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 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соотносить прямое и переносное значение слов, находить информацию в энциклопедии.</w:t>
      </w:r>
    </w:p>
    <w:p w:rsidR="00092773" w:rsidRPr="002A42F7" w:rsidRDefault="00092773" w:rsidP="00A412E8">
      <w:pPr>
        <w:widowControl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Учащиеся получат возможность научиться: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выделять в тексте основные части; определять микро- темы, создавать устные словесные иллюстрации на основе выделенной </w:t>
      </w:r>
      <w:proofErr w:type="spellStart"/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микротемы</w:t>
      </w:r>
      <w:proofErr w:type="spellEnd"/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группировать тексты по заданному основанию (по теме, главной мысли, героям); сравнивать разные тексты (по теме, главной мысли, героям).</w:t>
      </w:r>
    </w:p>
    <w:p w:rsidR="00092773" w:rsidRPr="002A42F7" w:rsidRDefault="00092773" w:rsidP="00A412E8">
      <w:pPr>
        <w:widowControl w:val="0"/>
        <w:spacing w:after="0" w:line="278" w:lineRule="exact"/>
        <w:ind w:right="510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092773" w:rsidRPr="002A42F7" w:rsidRDefault="00092773" w:rsidP="00A412E8">
      <w:pPr>
        <w:widowControl w:val="0"/>
        <w:spacing w:after="0" w:line="278" w:lineRule="exact"/>
        <w:ind w:right="510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092773" w:rsidRPr="002A42F7" w:rsidRDefault="00FB22BF" w:rsidP="00FB22BF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отвечать и задавать вопросы по прочитанному произведению;</w:t>
      </w:r>
    </w:p>
    <w:p w:rsidR="00092773" w:rsidRPr="002A42F7" w:rsidRDefault="00FB22BF" w:rsidP="00FB22BF">
      <w:pPr>
        <w:widowControl w:val="0"/>
        <w:spacing w:after="0" w:line="283" w:lineRule="exact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создавать связанное высказывание из 3 -4 простых предложений на заданную тему с помощью учителя на основе з</w:t>
      </w:r>
      <w:proofErr w:type="gramStart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 данного образца;</w:t>
      </w:r>
    </w:p>
    <w:p w:rsidR="00092773" w:rsidRPr="002A42F7" w:rsidRDefault="00FB22BF" w:rsidP="00FB22BF">
      <w:pPr>
        <w:widowControl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участвовать в диалоге с учителем и одноклассником;</w:t>
      </w:r>
    </w:p>
    <w:p w:rsidR="00092773" w:rsidRPr="002A42F7" w:rsidRDefault="00FB22BF" w:rsidP="00FB22BF">
      <w:pPr>
        <w:widowControl w:val="0"/>
        <w:spacing w:after="0" w:line="283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внимательно слушать собеседника, не перебивая его, стараться понять, о чём он говорит;</w:t>
      </w:r>
    </w:p>
    <w:p w:rsidR="00092773" w:rsidRPr="002A42F7" w:rsidRDefault="00FB22BF" w:rsidP="00FB22BF">
      <w:pPr>
        <w:widowControl w:val="0"/>
        <w:spacing w:after="0" w:line="283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парной работе, пользуясь определёнными правилами (работать дружно, вместе обсуждать </w:t>
      </w:r>
      <w:proofErr w:type="gramStart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, находить общую точку зрения, учиться отстаивать свою точку зрения).</w:t>
      </w:r>
    </w:p>
    <w:p w:rsidR="00092773" w:rsidRPr="002A42F7" w:rsidRDefault="00092773" w:rsidP="0009277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4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A221D0" w:rsidRDefault="00092773" w:rsidP="00A22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092773" w:rsidRPr="00A221D0" w:rsidRDefault="00092773" w:rsidP="00A22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различать понятия </w:t>
      </w:r>
      <w:r w:rsidR="00092773" w:rsidRPr="002A42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добро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="00092773" w:rsidRPr="002A42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зло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 на основе прочитанных рассказов и сказок;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>Творческая деятельность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Литературоведческая пропедевтика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малые фольклорные жанры (загадка, песенка, </w:t>
      </w:r>
      <w:proofErr w:type="spellStart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) и большие фольклорные жанры (сказка);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поэтического</w:t>
      </w:r>
      <w:proofErr w:type="gramEnd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различия </w:t>
      </w:r>
      <w:proofErr w:type="gramStart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между научно-познавательным</w:t>
      </w:r>
      <w:proofErr w:type="gramEnd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 и художественным текстом;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A62004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потешки</w:t>
      </w:r>
      <w:proofErr w:type="spellEnd"/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, юмористического произведения в своей творческой деятельности.</w:t>
      </w:r>
    </w:p>
    <w:p w:rsidR="00092773" w:rsidRPr="00A62004" w:rsidRDefault="00FB22BF" w:rsidP="00A460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22BF">
        <w:rPr>
          <w:rFonts w:ascii="Times New Roman" w:hAnsi="Times New Roman" w:cs="Times New Roman"/>
          <w:b/>
          <w:sz w:val="28"/>
          <w:szCs w:val="28"/>
        </w:rPr>
        <w:t xml:space="preserve">                            Раздел 3.</w:t>
      </w:r>
      <w:r w:rsidR="00092773" w:rsidRPr="00A62004">
        <w:rPr>
          <w:rFonts w:ascii="Times New Roman" w:hAnsi="Times New Roman" w:cs="Times New Roman"/>
          <w:b/>
          <w:sz w:val="28"/>
        </w:rPr>
        <w:t>Содержание  учебного предмета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Жили-были буквы (7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С. Черным, Ф.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Кривиным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Т. Собакиным.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Сказки, загадки, небылицы (7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небылицы и сказки. Отрывки из сказок А. Пушкина. 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песенки из зарубежного фольклора.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Апрель, апрель! Звенит капель (5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Стихи А.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А. Плещеева, С. Маршака,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Токма¬ковой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Т. Белозерова, Е. Трутневой, В.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Луни¬на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о русской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природе.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И в шутку и всерьез (7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Произведения Н. Артюховой, О. Григорьева,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Токмако¬вой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К. Чуковского, Г. Кружкова, И. Пивоваровой.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Я и мои друзья (</w:t>
      </w:r>
      <w:r w:rsidR="00267ED6" w:rsidRPr="002A42F7">
        <w:rPr>
          <w:rFonts w:ascii="Times New Roman" w:hAnsi="Times New Roman" w:cs="Times New Roman"/>
          <w:b/>
          <w:sz w:val="24"/>
          <w:szCs w:val="24"/>
        </w:rPr>
        <w:t>6</w:t>
      </w:r>
      <w:r w:rsidRPr="002A42F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Рассказы и стихи, написанные Ю. Ермолаевым, Е.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Бла¬гининой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В. Орловым, С. Михалковым, Р.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 В. 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Берестовым,  А. 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взрослыми.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О братьях наших меньших (</w:t>
      </w:r>
      <w:r w:rsidR="007C30DE">
        <w:rPr>
          <w:rFonts w:ascii="Times New Roman" w:hAnsi="Times New Roman" w:cs="Times New Roman"/>
          <w:b/>
          <w:sz w:val="24"/>
          <w:szCs w:val="24"/>
        </w:rPr>
        <w:t>4</w:t>
      </w:r>
      <w:r w:rsidRPr="002A42F7">
        <w:rPr>
          <w:rFonts w:ascii="Times New Roman" w:hAnsi="Times New Roman" w:cs="Times New Roman"/>
          <w:b/>
          <w:sz w:val="24"/>
          <w:szCs w:val="24"/>
        </w:rPr>
        <w:t>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М.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Г. Сапгира, В.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Н. Сладкова, Д. Хармса, К. Ушинского.</w:t>
      </w:r>
    </w:p>
    <w:p w:rsidR="00092773" w:rsidRPr="002A42F7" w:rsidRDefault="00092773" w:rsidP="00092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93" w:rsidRPr="00FB22BF" w:rsidRDefault="00730078" w:rsidP="00421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FB22BF" w:rsidRPr="00FB22BF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="008B2E6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5365E" w:rsidRPr="00FB22BF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литературному чтению</w:t>
      </w:r>
    </w:p>
    <w:p w:rsidR="00642977" w:rsidRPr="00FB22BF" w:rsidRDefault="00642977" w:rsidP="00421FA7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977" w:rsidRPr="008B2E61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916" w:type="dxa"/>
        <w:tblInd w:w="-176" w:type="dxa"/>
        <w:tblLayout w:type="fixed"/>
        <w:tblLook w:val="04A0"/>
      </w:tblPr>
      <w:tblGrid>
        <w:gridCol w:w="793"/>
        <w:gridCol w:w="2043"/>
        <w:gridCol w:w="992"/>
        <w:gridCol w:w="2268"/>
        <w:gridCol w:w="3119"/>
        <w:gridCol w:w="1701"/>
      </w:tblGrid>
      <w:tr w:rsidR="0025365E" w:rsidRPr="008B2E61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61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5E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Знакомство с учебником, системой условных обозначений, содержанием учебника, словарём.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5E" w:rsidRPr="001B2630" w:rsidRDefault="00414B93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 системой условных обозначений нового учебника; с содержа</w:t>
            </w:r>
            <w:r w:rsidRPr="001B2630">
              <w:rPr>
                <w:rFonts w:ascii="Times New Roman" w:hAnsi="Times New Roman"/>
                <w:sz w:val="24"/>
                <w:szCs w:val="24"/>
              </w:rPr>
              <w:softHyphen/>
              <w:t>нием и словарем учебника.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CF2E96" w:rsidP="0025365E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Жили </w:t>
            </w:r>
            <w:r w:rsidR="0025365E"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- были буквы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Стихи, рассказы и сказки, написанные В. Данько,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С. Черным, Ф.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Кривиным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Т. Собакиным.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3A181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Знаком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ятся с названием раздела.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Определ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тем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у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стихотворения по его заголовку. Составл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план пересказа прочитанного. Самостоятельно ч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т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ают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сказ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ки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. Определ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мысл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характер героя произведения. 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Проводят 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ворческий пересказ: дополн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текста. Знаком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ятся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с понятием «рифма». Заучива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Сказки, загадки, небылицы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небылицы и сказки. Отрывки из сказок А. Пушкина.  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песенки из зарубежного фольклора.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Ч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итают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по ролям. 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Дают х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героев. Определ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главн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мысл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сказки. Сравн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народн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литературн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Отгадыва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сочин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загад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Сравн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русски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английски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народны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песен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 русским фольклором.</w:t>
            </w:r>
          </w:p>
          <w:p w:rsidR="0060146D" w:rsidRPr="001B2630" w:rsidRDefault="0060146D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Выразительно ч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итают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из сказок. Подробн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ывают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Апрель, апрель! Звенит капель…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Стихи А.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А. Плещеева, С. Маршака,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Токма¬ковой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Т. Белозерова, Е.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Трутневой, В.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Луни¬на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о русской </w:t>
            </w:r>
          </w:p>
          <w:p w:rsidR="0025365E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>Прослушива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выразительно ч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итают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лирически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за ритмическим рисунком стихо</w:t>
            </w:r>
            <w:r w:rsidRPr="001B2630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творного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  <w:p w:rsidR="0060146D" w:rsidRPr="001B2630" w:rsidRDefault="0060146D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смыслового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в шутку и </w:t>
            </w:r>
            <w:r w:rsidRPr="001B26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всерьёз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Произведения Н. Артюховой, О. Григорьева,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Токмако¬вой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К. Чуковского, Г. Кружкова, И. Пивоваровой.</w:t>
            </w:r>
          </w:p>
          <w:p w:rsidR="0025365E" w:rsidRPr="001B2630" w:rsidRDefault="0025365E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Подб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ирают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заголов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к рассказу. 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Дают х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героя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м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юмористического рассказа</w:t>
            </w:r>
          </w:p>
          <w:p w:rsidR="0060146D" w:rsidRPr="001B2630" w:rsidRDefault="0060146D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Чита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переда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ют 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Объясня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Выбира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rPr>
          <w:trHeight w:val="43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shd w:val="clear" w:color="auto" w:fill="FFFFFF"/>
              <w:autoSpaceDE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и мои д</w:t>
            </w:r>
            <w:r w:rsidRPr="001B26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рузья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Рассказы и стихи, написанные Ю. Ермолаевым, Е.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Бла¬гининой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В. Орловым, С. Михалковым, Р.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Сефом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Энтиным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 В.  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Берестовым,  А. 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  С.   Маршаком,  Я.  Акимом, о  детях,  их  взаимоотношениях,  об  умении  общаться  друг с другом и </w:t>
            </w:r>
            <w:proofErr w:type="gramStart"/>
            <w:r w:rsidRPr="001B263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взрослыми.</w:t>
            </w:r>
          </w:p>
          <w:p w:rsidR="0025365E" w:rsidRPr="001B2630" w:rsidRDefault="0025365E" w:rsidP="00CF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Чита</w:t>
            </w:r>
            <w:r w:rsidR="003A181E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переда</w:t>
            </w:r>
            <w:r w:rsidR="0034570F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интонационно конец предложения. </w:t>
            </w: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Объясня</w:t>
            </w:r>
            <w:r w:rsidR="0034570F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название произведения. </w:t>
            </w: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Выбира</w:t>
            </w:r>
            <w:r w:rsidR="0034570F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  <w:p w:rsidR="0060146D" w:rsidRPr="001B2630" w:rsidRDefault="0060146D" w:rsidP="00CF2E96">
            <w:pPr>
              <w:pStyle w:val="a4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1B2630">
              <w:rPr>
                <w:rStyle w:val="FontStyle18"/>
                <w:i w:val="0"/>
                <w:iCs w:val="0"/>
                <w:sz w:val="24"/>
                <w:szCs w:val="24"/>
              </w:rPr>
              <w:t>Рассказыва</w:t>
            </w:r>
            <w:r w:rsidR="0034570F" w:rsidRPr="001B2630">
              <w:rPr>
                <w:rStyle w:val="FontStyle18"/>
                <w:i w:val="0"/>
                <w:iCs w:val="0"/>
                <w:sz w:val="24"/>
                <w:szCs w:val="24"/>
              </w:rPr>
              <w:t xml:space="preserve">ют </w:t>
            </w:r>
            <w:r w:rsidRPr="001B2630">
              <w:rPr>
                <w:rStyle w:val="FontStyle18"/>
                <w:i w:val="0"/>
                <w:iCs w:val="0"/>
                <w:sz w:val="24"/>
                <w:szCs w:val="24"/>
              </w:rPr>
              <w:t>об интересных событиях, произошедших в течение года в классе.</w:t>
            </w:r>
          </w:p>
          <w:p w:rsidR="0060146D" w:rsidRPr="001B2630" w:rsidRDefault="0060146D" w:rsidP="003457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Называ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произведения, их авторов. Отвеча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на вопросы; комментир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О братьях наших меньших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7C30D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Г. Сапгира, В.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Н. Сладкова, Д. Хармса, К. Ушинского.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CF2E96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Чита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произведение, отражая настроение, высказыва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своё мнение о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прочитаном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. Характериз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героя художественного текста на основе поступков. Рассказыва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содержание текста с опорой на иллюстрации.</w:t>
            </w:r>
          </w:p>
          <w:p w:rsidR="00CF2E96" w:rsidRPr="001B2630" w:rsidRDefault="00CF2E96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основные особенности художест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текста (с помощью учителя).</w:t>
            </w:r>
          </w:p>
          <w:p w:rsidR="00CF2E96" w:rsidRPr="001B2630" w:rsidRDefault="00CF2E96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421FA7" w:rsidP="0025365E">
            <w:pPr>
              <w:jc w:val="center"/>
              <w:rPr>
                <w:rFonts w:ascii="Times New Roman" w:hAnsi="Times New Roman"/>
              </w:rPr>
            </w:pPr>
            <w:r w:rsidRPr="008B2E61">
              <w:rPr>
                <w:rFonts w:ascii="Times New Roman" w:hAnsi="Times New Roman"/>
              </w:rPr>
              <w:t>Техника</w:t>
            </w:r>
          </w:p>
          <w:p w:rsidR="00421FA7" w:rsidRPr="008B2E61" w:rsidRDefault="00421FA7" w:rsidP="0025365E">
            <w:pPr>
              <w:jc w:val="center"/>
              <w:rPr>
                <w:rFonts w:ascii="Times New Roman" w:hAnsi="Times New Roman"/>
              </w:rPr>
            </w:pPr>
            <w:r w:rsidRPr="008B2E61">
              <w:rPr>
                <w:rFonts w:ascii="Times New Roman" w:hAnsi="Times New Roman"/>
              </w:rPr>
              <w:t>чтения</w:t>
            </w:r>
          </w:p>
        </w:tc>
      </w:tr>
    </w:tbl>
    <w:p w:rsidR="0025365E" w:rsidRDefault="0025365E" w:rsidP="0025365E">
      <w:pPr>
        <w:ind w:left="142"/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773" w:rsidRPr="00F65661" w:rsidRDefault="00FB22BF" w:rsidP="005A1F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  </w:t>
      </w:r>
      <w:r w:rsidR="00092773" w:rsidRPr="00F65661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по литературному чтению </w:t>
      </w:r>
    </w:p>
    <w:p w:rsidR="00092773" w:rsidRPr="004B4114" w:rsidRDefault="00092773" w:rsidP="00092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55"/>
        <w:gridCol w:w="5528"/>
        <w:gridCol w:w="1985"/>
        <w:gridCol w:w="1134"/>
        <w:gridCol w:w="992"/>
      </w:tblGrid>
      <w:tr w:rsidR="00BB108C" w:rsidRPr="00F65661" w:rsidTr="000C5462">
        <w:trPr>
          <w:trHeight w:val="230"/>
        </w:trPr>
        <w:tc>
          <w:tcPr>
            <w:tcW w:w="563" w:type="dxa"/>
            <w:vMerge w:val="restart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5" w:type="dxa"/>
            <w:vMerge w:val="restart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528" w:type="dxa"/>
            <w:vMerge w:val="restart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B108C" w:rsidRPr="001B2630" w:rsidRDefault="00454F28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gridSpan w:val="2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B108C" w:rsidRPr="00F65661" w:rsidTr="000C5462">
        <w:trPr>
          <w:trHeight w:val="230"/>
        </w:trPr>
        <w:tc>
          <w:tcPr>
            <w:tcW w:w="563" w:type="dxa"/>
            <w:vMerge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B108C" w:rsidRPr="00F65661" w:rsidTr="000C5462">
        <w:trPr>
          <w:trHeight w:val="445"/>
        </w:trPr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BB108C" w:rsidRPr="001B2630" w:rsidRDefault="000C5462" w:rsidP="00540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BB108C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 (1 ч.)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BB108C" w:rsidRPr="001B2630" w:rsidRDefault="00BB108C" w:rsidP="00BB1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учебником, системой условных обозначений, содержанием.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40A20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869" w:rsidRPr="00F65661" w:rsidTr="000C5462">
        <w:trPr>
          <w:trHeight w:val="451"/>
        </w:trPr>
        <w:tc>
          <w:tcPr>
            <w:tcW w:w="11057" w:type="dxa"/>
            <w:gridSpan w:val="6"/>
            <w:tcBorders>
              <w:left w:val="single" w:sz="4" w:space="0" w:color="auto"/>
            </w:tcBorders>
          </w:tcPr>
          <w:p w:rsidR="007D0869" w:rsidRPr="001B2630" w:rsidRDefault="000C5462" w:rsidP="00540A20">
            <w:pPr>
              <w:tabs>
                <w:tab w:val="left" w:pos="432"/>
                <w:tab w:val="left" w:pos="6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 - были буквы (7ч)</w:t>
            </w:r>
          </w:p>
          <w:p w:rsidR="007D0869" w:rsidRPr="001B2630" w:rsidRDefault="007D0869" w:rsidP="00BB108C">
            <w:pPr>
              <w:tabs>
                <w:tab w:val="left" w:pos="432"/>
                <w:tab w:val="left" w:pos="6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435"/>
        </w:trPr>
        <w:tc>
          <w:tcPr>
            <w:tcW w:w="563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В.Данько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«Загадочные буквы».</w:t>
            </w:r>
          </w:p>
          <w:p w:rsidR="00BB108C" w:rsidRPr="001B2630" w:rsidRDefault="00BB108C" w:rsidP="00540A2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786"/>
        </w:trPr>
        <w:tc>
          <w:tcPr>
            <w:tcW w:w="563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«Аля,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буква А».</w:t>
            </w:r>
          </w:p>
          <w:p w:rsidR="00BB108C" w:rsidRPr="001B2630" w:rsidRDefault="0020272E" w:rsidP="00080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 текста на части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Чёрный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«Живая азбука»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Ф.Кривин «Почему «А» поёт, а «Б» нет»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584"/>
        </w:trPr>
        <w:tc>
          <w:tcPr>
            <w:tcW w:w="563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Г.Сапгир «Про медведя»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М.Бородицкая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«Разговор с пчелой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573"/>
        </w:trPr>
        <w:tc>
          <w:tcPr>
            <w:tcW w:w="563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B108C" w:rsidRPr="001B2630" w:rsidRDefault="002F08AF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И.Гамазкова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как кричит?»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Передача интонаций при чтении. </w:t>
            </w:r>
          </w:p>
        </w:tc>
        <w:tc>
          <w:tcPr>
            <w:tcW w:w="1985" w:type="dxa"/>
          </w:tcPr>
          <w:p w:rsidR="002F08AF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И.Гамазкова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Е.Григорьева «Живая азбука»</w:t>
            </w:r>
          </w:p>
          <w:p w:rsidR="00BB108C" w:rsidRPr="001B2630" w:rsidRDefault="00BB108C" w:rsidP="002F0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С.Маршак «Автобус №26»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произведений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680"/>
        </w:trPr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2A42F7" w:rsidP="002A4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бобщени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«Жили-были буквы»</w:t>
            </w:r>
          </w:p>
        </w:tc>
        <w:tc>
          <w:tcPr>
            <w:tcW w:w="1985" w:type="dxa"/>
          </w:tcPr>
          <w:p w:rsidR="00BB108C" w:rsidRPr="001B2630" w:rsidRDefault="00454F2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0C5462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0869" w:rsidRPr="001B2630" w:rsidRDefault="000C5462" w:rsidP="007D0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Сказки, загадки, небылицы (7 ч)</w:t>
            </w:r>
          </w:p>
          <w:p w:rsidR="007D0869" w:rsidRPr="001B2630" w:rsidRDefault="009917F1" w:rsidP="0099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«Теремок». Ответы на вопросы по содержанию.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7D5E54" w:rsidP="00A46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«Рукавичка</w:t>
            </w:r>
            <w:proofErr w:type="gramStart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нализ текста, его воспроизведение по опорным словам и картинному плану.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6F2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Загадки. Песенки.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Небылицы.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жанров.</w:t>
            </w:r>
          </w:p>
        </w:tc>
        <w:tc>
          <w:tcPr>
            <w:tcW w:w="1985" w:type="dxa"/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«Рифмы Матушки Гусыни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»«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Король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«Дом, который построил Джек».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985" w:type="dxa"/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К.Ушинский «Гусь и Журавль»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Л.Толстой «Зайцы и лягушки».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2A42F7" w:rsidP="002A4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бобщени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по теме «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Сказки, загадки, небылицы</w:t>
            </w: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108C" w:rsidRPr="001B2630" w:rsidRDefault="0020272E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2A42F7">
        <w:trPr>
          <w:trHeight w:val="658"/>
        </w:trPr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0869" w:rsidRPr="001B2630" w:rsidRDefault="000C5462" w:rsidP="00540A2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Апрель, апрель! Звенит капель… (6 ч)</w:t>
            </w:r>
          </w:p>
          <w:p w:rsidR="007D0869" w:rsidRPr="001B2630" w:rsidRDefault="007D0869" w:rsidP="00BB1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А.Майков «Ласточка примчалась…»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А.Плещеев «Травка зеленеет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А.Майков «Весна»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Белозёров «Подснежники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.Маршак «Апрель»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6F2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«Ручей»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Л.Ульяницкая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«Фонарик».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Л.Яхнин «У дорожки».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настроения произведений.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Е.Трутнева,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«Когда это бывает?» В.Берестов «Воробушки»</w:t>
            </w:r>
            <w:r w:rsidR="00F65661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«Чудо» А.Майков «Христос Воскрес». Разноцветные страницы.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2A4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="00B34335" w:rsidRPr="001B26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4335" w:rsidRPr="001B2630">
              <w:rPr>
                <w:rFonts w:ascii="Times New Roman" w:hAnsi="Times New Roman" w:cs="Times New Roman"/>
                <w:sz w:val="24"/>
                <w:szCs w:val="24"/>
              </w:rPr>
              <w:t xml:space="preserve"> «Апрель, апрель! Звенит капель…»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8B0" w:rsidRPr="00F65661" w:rsidTr="000C5462">
        <w:trPr>
          <w:trHeight w:val="501"/>
        </w:trPr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0808B0" w:rsidRPr="001B2630" w:rsidRDefault="000C5462" w:rsidP="00080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0808B0"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 в шутку и </w:t>
            </w:r>
            <w:r w:rsidR="000808B0" w:rsidRPr="001B26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всерьёз (7 ч)</w:t>
            </w: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D50814" w:rsidP="00A2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="00A2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«Мы играли в                               хохотушки»</w:t>
            </w:r>
            <w:r w:rsidR="00A2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 xml:space="preserve"> «Волк».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Г.Кружков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Ррры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Н.Артюхова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«Саша-дразнилка».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текста.</w:t>
            </w:r>
          </w:p>
        </w:tc>
        <w:tc>
          <w:tcPr>
            <w:tcW w:w="1985" w:type="dxa"/>
          </w:tcPr>
          <w:p w:rsidR="00BB108C" w:rsidRPr="001B2630" w:rsidRDefault="00D50814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1ч1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К.Чуковский</w:t>
            </w:r>
            <w:r w:rsidR="00835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О.Дриз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«Привет».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Анализ, оценка чувств героев.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О.Григорьев «Стук»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«Разговор Лютика и Жучка» И.Пивоварова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7D0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К.Чуковский «Телефон».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чувств и настроений героев.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«Помощник».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</w:t>
            </w:r>
            <w:r w:rsidR="007D0869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</w:t>
            </w:r>
            <w:r w:rsidR="0034570F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идуальн</w:t>
            </w:r>
            <w:r w:rsidR="00D50814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старинных книг. К.Ушинский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хорошо и что дурно?», «Ворон и сорока», «Худо тому, кто добра не делает никому».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D50814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0C5462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0869" w:rsidRPr="001B2630" w:rsidRDefault="000C5462" w:rsidP="007D086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 и мои д</w:t>
            </w:r>
            <w:r w:rsidR="007D0869" w:rsidRPr="001B26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рузья (6 ч)</w:t>
            </w:r>
          </w:p>
          <w:p w:rsidR="007D0869" w:rsidRPr="001B2630" w:rsidRDefault="007D0869" w:rsidP="007D086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Ю.Ермолаев «Лучший друг»</w:t>
            </w:r>
          </w:p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Е.Благинина «Подарок»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В.Орлов «Кто первый?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.Михалков «Бараны»</w:t>
            </w:r>
          </w:p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«Совет»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И.Пивоварова «Вежливый ослик»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В.Берестов «В магазине игрушек»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Орлов «Если дружбой…»  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Я.Аким «Моя родня»</w:t>
            </w:r>
            <w:proofErr w:type="gramStart"/>
            <w:r w:rsidR="00B34335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нализ и оценка поступков героев.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С.Маршак «Хороший день» По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М.Пляцковскому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«Сердитый дог Буль»</w:t>
            </w:r>
            <w:proofErr w:type="gramStart"/>
            <w:r w:rsidR="00B34335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Ю.Энтин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Д.Тихомирова «Мальчик и лягушки», «Находка». 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D50814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0F8" w:rsidRPr="00F65661" w:rsidTr="000C5462">
        <w:tc>
          <w:tcPr>
            <w:tcW w:w="563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 теме: «Я и мои д</w:t>
            </w:r>
            <w:r w:rsidRPr="001B26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рузья</w:t>
            </w:r>
            <w:r w:rsidRPr="001B26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160F8" w:rsidRPr="001B2630" w:rsidRDefault="00E160F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0F8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92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0C5462">
        <w:trPr>
          <w:trHeight w:val="353"/>
        </w:trPr>
        <w:tc>
          <w:tcPr>
            <w:tcW w:w="11057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7D0869" w:rsidRPr="001B2630" w:rsidRDefault="000C5462" w:rsidP="007C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братьях наших меньших (</w:t>
            </w:r>
            <w:r w:rsidR="007C3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54C45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E160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С.Михалков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любит собак…»  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60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В.Осеева «Плохо»</w:t>
            </w:r>
          </w:p>
          <w:p w:rsidR="00642977" w:rsidRPr="001B2630" w:rsidRDefault="006C40DE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60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Default="006C40DE" w:rsidP="006C4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54DA" w:rsidRPr="001B2630" w:rsidRDefault="008354DA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Г.Сабгир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«Кошка» </w:t>
            </w:r>
          </w:p>
        </w:tc>
        <w:tc>
          <w:tcPr>
            <w:tcW w:w="1985" w:type="dxa"/>
          </w:tcPr>
          <w:p w:rsidR="00D54C45" w:rsidRPr="001B2630" w:rsidRDefault="00D54C45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4570F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  <w:p w:rsidR="00A4602A" w:rsidRPr="001B2630" w:rsidRDefault="00A4602A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60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8354DA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0F8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В.Берестов «Лягушата»</w:t>
            </w:r>
          </w:p>
        </w:tc>
        <w:tc>
          <w:tcPr>
            <w:tcW w:w="1985" w:type="dxa"/>
          </w:tcPr>
          <w:p w:rsidR="00BB108C" w:rsidRPr="001B2630" w:rsidRDefault="00D54C45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D54C45" w:rsidRPr="001B2630" w:rsidRDefault="00D54C45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0F8" w:rsidRPr="008B2E61" w:rsidTr="000C5462">
        <w:tc>
          <w:tcPr>
            <w:tcW w:w="563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E160F8" w:rsidRDefault="00E160F8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 теме «О братьях наших меньших»</w:t>
            </w:r>
          </w:p>
        </w:tc>
        <w:tc>
          <w:tcPr>
            <w:tcW w:w="1985" w:type="dxa"/>
          </w:tcPr>
          <w:p w:rsidR="00E160F8" w:rsidRPr="001B2630" w:rsidRDefault="00E160F8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160F8" w:rsidRPr="001B2630" w:rsidRDefault="00E160F8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0F8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92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00DA" w:rsidRDefault="00D700DA" w:rsidP="00D700DA">
      <w:pPr>
        <w:ind w:left="142"/>
      </w:pPr>
    </w:p>
    <w:p w:rsidR="000A5064" w:rsidRDefault="000A5064"/>
    <w:sectPr w:rsidR="000A5064" w:rsidSect="00730078">
      <w:pgSz w:w="11906" w:h="16838"/>
      <w:pgMar w:top="678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2A4"/>
    <w:multiLevelType w:val="multilevel"/>
    <w:tmpl w:val="10E2152A"/>
    <w:lvl w:ilvl="0">
      <w:start w:val="1"/>
      <w:numFmt w:val="bullet"/>
      <w:lvlText w:val="•"/>
      <w:lvlJc w:val="left"/>
      <w:pPr>
        <w:ind w:left="65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656" w:firstLine="0"/>
      </w:pPr>
    </w:lvl>
    <w:lvl w:ilvl="2">
      <w:numFmt w:val="decimal"/>
      <w:lvlText w:val=""/>
      <w:lvlJc w:val="left"/>
      <w:pPr>
        <w:ind w:left="656" w:firstLine="0"/>
      </w:pPr>
    </w:lvl>
    <w:lvl w:ilvl="3">
      <w:numFmt w:val="decimal"/>
      <w:lvlText w:val=""/>
      <w:lvlJc w:val="left"/>
      <w:pPr>
        <w:ind w:left="656" w:firstLine="0"/>
      </w:pPr>
    </w:lvl>
    <w:lvl w:ilvl="4">
      <w:numFmt w:val="decimal"/>
      <w:lvlText w:val=""/>
      <w:lvlJc w:val="left"/>
      <w:pPr>
        <w:ind w:left="656" w:firstLine="0"/>
      </w:pPr>
    </w:lvl>
    <w:lvl w:ilvl="5">
      <w:numFmt w:val="decimal"/>
      <w:lvlText w:val=""/>
      <w:lvlJc w:val="left"/>
      <w:pPr>
        <w:ind w:left="656" w:firstLine="0"/>
      </w:pPr>
    </w:lvl>
    <w:lvl w:ilvl="6">
      <w:numFmt w:val="decimal"/>
      <w:lvlText w:val=""/>
      <w:lvlJc w:val="left"/>
      <w:pPr>
        <w:ind w:left="656" w:firstLine="0"/>
      </w:pPr>
    </w:lvl>
    <w:lvl w:ilvl="7">
      <w:numFmt w:val="decimal"/>
      <w:lvlText w:val=""/>
      <w:lvlJc w:val="left"/>
      <w:pPr>
        <w:ind w:left="656" w:firstLine="0"/>
      </w:pPr>
    </w:lvl>
    <w:lvl w:ilvl="8">
      <w:numFmt w:val="decimal"/>
      <w:lvlText w:val=""/>
      <w:lvlJc w:val="left"/>
      <w:pPr>
        <w:ind w:left="656" w:firstLine="0"/>
      </w:pPr>
    </w:lvl>
  </w:abstractNum>
  <w:abstractNum w:abstractNumId="1">
    <w:nsid w:val="0B945C81"/>
    <w:multiLevelType w:val="multilevel"/>
    <w:tmpl w:val="11A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72CF7"/>
    <w:multiLevelType w:val="multilevel"/>
    <w:tmpl w:val="8F5C2D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2B4BF3"/>
    <w:multiLevelType w:val="multilevel"/>
    <w:tmpl w:val="F06287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B01714"/>
    <w:multiLevelType w:val="multilevel"/>
    <w:tmpl w:val="235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9134E"/>
    <w:multiLevelType w:val="multilevel"/>
    <w:tmpl w:val="B7EC8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541C8D"/>
    <w:multiLevelType w:val="multilevel"/>
    <w:tmpl w:val="4BF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B391B"/>
    <w:multiLevelType w:val="multilevel"/>
    <w:tmpl w:val="1164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562C1"/>
    <w:multiLevelType w:val="multilevel"/>
    <w:tmpl w:val="BAA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E120C"/>
    <w:multiLevelType w:val="hybridMultilevel"/>
    <w:tmpl w:val="F41EA6E8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370C05"/>
    <w:multiLevelType w:val="hybridMultilevel"/>
    <w:tmpl w:val="52BA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259A"/>
    <w:multiLevelType w:val="multilevel"/>
    <w:tmpl w:val="805474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7DD5C5A"/>
    <w:multiLevelType w:val="multilevel"/>
    <w:tmpl w:val="423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6">
    <w:nsid w:val="7031491A"/>
    <w:multiLevelType w:val="multilevel"/>
    <w:tmpl w:val="7C8EAF0C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7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7014B"/>
    <w:multiLevelType w:val="multilevel"/>
    <w:tmpl w:val="8C786F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5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7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2773"/>
    <w:rsid w:val="00027EFC"/>
    <w:rsid w:val="000808B0"/>
    <w:rsid w:val="00092773"/>
    <w:rsid w:val="000A5064"/>
    <w:rsid w:val="000C5462"/>
    <w:rsid w:val="000D5670"/>
    <w:rsid w:val="000E41DD"/>
    <w:rsid w:val="001138B3"/>
    <w:rsid w:val="0012113B"/>
    <w:rsid w:val="0014047C"/>
    <w:rsid w:val="001A2C6A"/>
    <w:rsid w:val="001B2630"/>
    <w:rsid w:val="001B6618"/>
    <w:rsid w:val="001D31D2"/>
    <w:rsid w:val="001E7847"/>
    <w:rsid w:val="001F2D31"/>
    <w:rsid w:val="0020272E"/>
    <w:rsid w:val="0025365E"/>
    <w:rsid w:val="00267ED6"/>
    <w:rsid w:val="002A42F7"/>
    <w:rsid w:val="002C32E5"/>
    <w:rsid w:val="002F08AF"/>
    <w:rsid w:val="00332E98"/>
    <w:rsid w:val="0033303D"/>
    <w:rsid w:val="0034570F"/>
    <w:rsid w:val="003A181E"/>
    <w:rsid w:val="003A2D89"/>
    <w:rsid w:val="00414B93"/>
    <w:rsid w:val="00421FA7"/>
    <w:rsid w:val="00442B5B"/>
    <w:rsid w:val="00454F28"/>
    <w:rsid w:val="00456310"/>
    <w:rsid w:val="0049046B"/>
    <w:rsid w:val="004C1A36"/>
    <w:rsid w:val="004D18E0"/>
    <w:rsid w:val="004D7454"/>
    <w:rsid w:val="004F304B"/>
    <w:rsid w:val="00540A20"/>
    <w:rsid w:val="005A1F5A"/>
    <w:rsid w:val="005B1AB3"/>
    <w:rsid w:val="005B4A7A"/>
    <w:rsid w:val="005F5932"/>
    <w:rsid w:val="0060146D"/>
    <w:rsid w:val="0061458C"/>
    <w:rsid w:val="00633296"/>
    <w:rsid w:val="00642977"/>
    <w:rsid w:val="006A3360"/>
    <w:rsid w:val="006C40DE"/>
    <w:rsid w:val="006F2A96"/>
    <w:rsid w:val="006F6D02"/>
    <w:rsid w:val="0072372B"/>
    <w:rsid w:val="00724A61"/>
    <w:rsid w:val="007262B4"/>
    <w:rsid w:val="00730078"/>
    <w:rsid w:val="007559B8"/>
    <w:rsid w:val="00784C3C"/>
    <w:rsid w:val="00791514"/>
    <w:rsid w:val="007A1B07"/>
    <w:rsid w:val="007C30DE"/>
    <w:rsid w:val="007D0869"/>
    <w:rsid w:val="007D5E54"/>
    <w:rsid w:val="007E4590"/>
    <w:rsid w:val="007F33C7"/>
    <w:rsid w:val="008354DA"/>
    <w:rsid w:val="008B2E61"/>
    <w:rsid w:val="008D6048"/>
    <w:rsid w:val="008E069D"/>
    <w:rsid w:val="00903482"/>
    <w:rsid w:val="00953131"/>
    <w:rsid w:val="009917F1"/>
    <w:rsid w:val="009B717A"/>
    <w:rsid w:val="009D344D"/>
    <w:rsid w:val="00A221D0"/>
    <w:rsid w:val="00A33B3C"/>
    <w:rsid w:val="00A412E8"/>
    <w:rsid w:val="00A4602A"/>
    <w:rsid w:val="00A62004"/>
    <w:rsid w:val="00A72421"/>
    <w:rsid w:val="00B0000C"/>
    <w:rsid w:val="00B34335"/>
    <w:rsid w:val="00B54E0B"/>
    <w:rsid w:val="00BB108C"/>
    <w:rsid w:val="00C0644D"/>
    <w:rsid w:val="00C72746"/>
    <w:rsid w:val="00CF2E96"/>
    <w:rsid w:val="00D23643"/>
    <w:rsid w:val="00D50814"/>
    <w:rsid w:val="00D54C45"/>
    <w:rsid w:val="00D700DA"/>
    <w:rsid w:val="00D74145"/>
    <w:rsid w:val="00DA773D"/>
    <w:rsid w:val="00DC720C"/>
    <w:rsid w:val="00DF3E62"/>
    <w:rsid w:val="00E160F8"/>
    <w:rsid w:val="00E406BF"/>
    <w:rsid w:val="00E458AF"/>
    <w:rsid w:val="00E6041D"/>
    <w:rsid w:val="00E95620"/>
    <w:rsid w:val="00EC3959"/>
    <w:rsid w:val="00EE4719"/>
    <w:rsid w:val="00F65661"/>
    <w:rsid w:val="00FA4A39"/>
    <w:rsid w:val="00FB22BF"/>
    <w:rsid w:val="00FB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73"/>
    <w:pPr>
      <w:ind w:left="720"/>
      <w:contextualSpacing/>
    </w:pPr>
  </w:style>
  <w:style w:type="paragraph" w:styleId="a4">
    <w:name w:val="No Spacing"/>
    <w:link w:val="a5"/>
    <w:uiPriority w:val="99"/>
    <w:qFormat/>
    <w:rsid w:val="0009277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EE4719"/>
  </w:style>
  <w:style w:type="character" w:styleId="a6">
    <w:name w:val="Hyperlink"/>
    <w:basedOn w:val="a0"/>
    <w:uiPriority w:val="99"/>
    <w:unhideWhenUsed/>
    <w:rsid w:val="00EE47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62004"/>
  </w:style>
  <w:style w:type="table" w:styleId="a7">
    <w:name w:val="Table Grid"/>
    <w:basedOn w:val="a1"/>
    <w:uiPriority w:val="59"/>
    <w:rsid w:val="00FA4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8B3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60146D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83;&#1080;&#1090;.&#1095;&#1090;._4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83;&#1080;&#1090;.&#1095;&#1090;._4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8D8E-C737-4425-8080-10CDCA49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TERABYTE</cp:lastModifiedBy>
  <cp:revision>29</cp:revision>
  <cp:lastPrinted>2020-05-29T06:53:00Z</cp:lastPrinted>
  <dcterms:created xsi:type="dcterms:W3CDTF">2017-08-04T05:41:00Z</dcterms:created>
  <dcterms:modified xsi:type="dcterms:W3CDTF">2020-09-13T15:43:00Z</dcterms:modified>
</cp:coreProperties>
</file>