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9" w:rsidRDefault="009C0F69" w:rsidP="009C0F69">
      <w:pPr>
        <w:pStyle w:val="a3"/>
        <w:jc w:val="center"/>
        <w:rPr>
          <w:rFonts w:asciiTheme="majorHAnsi" w:hAnsiTheme="majorHAnsi"/>
          <w:b/>
        </w:rPr>
      </w:pPr>
    </w:p>
    <w:p w:rsidR="00897664" w:rsidRDefault="00897664" w:rsidP="0039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383655" cy="9028496"/>
            <wp:effectExtent l="19050" t="0" r="0" b="0"/>
            <wp:docPr id="1" name="Рисунок 1" descr="C:\Users\1\Desktop\Титул слабоуспевающие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902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64" w:rsidRDefault="00897664" w:rsidP="00392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32" w:rsidRDefault="00392D32" w:rsidP="0039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со слабоуспевающими обучающимися</w:t>
      </w:r>
    </w:p>
    <w:tbl>
      <w:tblPr>
        <w:tblStyle w:val="a5"/>
        <w:tblW w:w="5233" w:type="dxa"/>
        <w:jc w:val="center"/>
        <w:tblInd w:w="534" w:type="dxa"/>
        <w:tblLook w:val="04A0"/>
      </w:tblPr>
      <w:tblGrid>
        <w:gridCol w:w="5233"/>
      </w:tblGrid>
      <w:tr w:rsidR="00392D32" w:rsidTr="00392D32">
        <w:trPr>
          <w:jc w:val="center"/>
        </w:trPr>
        <w:tc>
          <w:tcPr>
            <w:tcW w:w="5233" w:type="dxa"/>
          </w:tcPr>
          <w:p w:rsidR="00392D32" w:rsidRDefault="00392D32" w:rsidP="0072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</w:tr>
      <w:tr w:rsidR="00392D32" w:rsidTr="00392D32">
        <w:trPr>
          <w:jc w:val="center"/>
        </w:trPr>
        <w:tc>
          <w:tcPr>
            <w:tcW w:w="5233" w:type="dxa"/>
          </w:tcPr>
          <w:p w:rsidR="00392D32" w:rsidRPr="00392D32" w:rsidRDefault="00392D32" w:rsidP="00727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D32">
              <w:rPr>
                <w:rFonts w:ascii="Times New Roman" w:hAnsi="Times New Roman" w:cs="Times New Roman"/>
                <w:i/>
                <w:sz w:val="28"/>
                <w:szCs w:val="28"/>
              </w:rPr>
              <w:t>8 класс</w:t>
            </w:r>
          </w:p>
        </w:tc>
      </w:tr>
      <w:tr w:rsidR="00392D32" w:rsidTr="00392D32">
        <w:trPr>
          <w:jc w:val="center"/>
        </w:trPr>
        <w:tc>
          <w:tcPr>
            <w:tcW w:w="5233" w:type="dxa"/>
          </w:tcPr>
          <w:p w:rsidR="00392D32" w:rsidRDefault="00392D32" w:rsidP="0072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392D32" w:rsidTr="00392D32">
        <w:trPr>
          <w:jc w:val="center"/>
        </w:trPr>
        <w:tc>
          <w:tcPr>
            <w:tcW w:w="5233" w:type="dxa"/>
          </w:tcPr>
          <w:p w:rsidR="00392D32" w:rsidRPr="00392D32" w:rsidRDefault="00392D32" w:rsidP="00727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D32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</w:tc>
      </w:tr>
    </w:tbl>
    <w:p w:rsidR="00392D32" w:rsidRDefault="00392D32" w:rsidP="00392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D32" w:rsidRDefault="00392D32" w:rsidP="0039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F69" w:rsidRPr="00392D32" w:rsidRDefault="009C0F69" w:rsidP="00392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C0F69" w:rsidRPr="009C0F69" w:rsidRDefault="009C0F69" w:rsidP="009C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Проблема неуспеваемости беспокоит всех: и взрослых и детей. Когда же мечты об успешных школьных годах разбиваются о первые «двойки», у ребёнка сначала пропадает желание учиться, а потом он просто прогуливает уроки или становится «трудным» учеником, что чаще всего приводит к новым негативным проявлениям в поведении. Неуспевающие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9C0F69" w:rsidRPr="009C0F69" w:rsidRDefault="009C0F69" w:rsidP="009C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неуспеваемость?</w:t>
      </w:r>
    </w:p>
    <w:p w:rsidR="009C0F69" w:rsidRPr="009C0F69" w:rsidRDefault="009C0F69" w:rsidP="009C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Неуспеваемость – это отставание в учении, при котором за отведенное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щийся не овладевает на удовлетворительном уровне знаниями, предусмотренными учебной программой, а так же весь комплекс проблем, который может сложиться у ребёнка в связи с систематическим обучением </w:t>
      </w:r>
      <w:proofErr w:type="gramStart"/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группе, так и индивидуально).</w:t>
      </w:r>
    </w:p>
    <w:p w:rsidR="009C0F69" w:rsidRPr="009C0F69" w:rsidRDefault="009C0F69" w:rsidP="009C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Чтобы найти средство для преодоления неуспеваемости, надо знать причины, порождающие ее. Это может быть низкое качество мыслительной деятельности, ребёнка, отсутствие у него мотивации к учению, несовершенство организации учебного процесса и пр. Определив, чем вызвана школьная неуспеваемость, можно оказать учащемуся квалифицированную помощь по ее преодолению.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Характеристика учеников: отсутствие у ребенка наработанных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умений и навыков за предыдущие годы обучения,  отсутствие навыков самостоятельности в работе. Недостаточный уровень развития и воспитанности личностных качеств, обучающийся не умеет выражать мысли, не всегда выполняет домашнее задание, не работает с атласом и контурными картами, наблюдается наличие пробелов в знаниях.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Цель: повысить уровень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обученности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качество обучения отдельных обучающихся, повысить мотивацию и  ликвидировать про</w:t>
      </w:r>
      <w:r>
        <w:rPr>
          <w:rFonts w:ascii="Arial" w:hAnsi="Arial" w:cs="Arial"/>
          <w:color w:val="000000"/>
          <w:sz w:val="21"/>
          <w:szCs w:val="21"/>
        </w:rPr>
        <w:softHyphen/>
        <w:t>белы в знаниях, сформировать умение работать с атласом и контурной картой.</w:t>
      </w:r>
      <w:proofErr w:type="gramEnd"/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работе со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слабоуспевающими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обучающимися придерживаюсь  следующих рекомендаций: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При опросе слабоуспевающих детей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По возможности задавать наводящие вопросы, помогающие им последовательно излагать материал;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При опросе создавать ситуации успеха;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Периодически проверять усвоение материала по темам уроков, на которых школьник отсутствовал по той или иной причине;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В ходе опроса и при анализе его результатов стараться обеспечивать атмосферу доброжелательности;</w:t>
      </w:r>
    </w:p>
    <w:p w:rsidR="000E6584" w:rsidRDefault="000E6584" w:rsidP="000E658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 В процессе изучения нового материала внимание слабоуспевающих обучающихся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привлекать их в качестве помощников при показе опытов, раскрывающих суть изучаемого, стимулировать вопросы учеников при затруднениях в усвоении нового материала;</w:t>
      </w:r>
    </w:p>
    <w:p w:rsidR="009C0F69" w:rsidRPr="009C0F69" w:rsidRDefault="000E6584" w:rsidP="000E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F69" w:rsidRPr="009C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Причины, вызывающие школьную неуспеваемость: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уроков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работа дома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способности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учить предмет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работа на уроке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Необъективность выставления оценок на уроке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Предвзятое отношение учителя на уроке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объем домашнего задания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внимание учителя</w:t>
      </w:r>
    </w:p>
    <w:p w:rsidR="009C0F69" w:rsidRPr="009C0F69" w:rsidRDefault="009C0F69" w:rsidP="009C0F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сложности материала</w:t>
      </w:r>
    </w:p>
    <w:p w:rsidR="009C0F69" w:rsidRPr="00392D32" w:rsidRDefault="009C0F69" w:rsidP="00392D3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причины</w:t>
      </w:r>
    </w:p>
    <w:p w:rsidR="00987F16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На уроках географии со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слабоуспевающими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обучающимися использую личностно-ориентированный подход, обучение строю с учетом развитости индивидуальных способностей и уровня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умений - это дифференцированные тренировочные задания, практические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обучающиеся  не могут сразу усваивать большой объем нового материала и применять одновременно старые и новые знания. Поэтому темы изучаются несколько уроков. Чтобы ликвидировать пробелы в знаниях надо всех обучающихся научить обращаться сразу за консультацией к учителю. Особенно охотно ребята идут на занятия с играми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акие занятия дают возможность работать на уровне подсознания</w:t>
      </w:r>
    </w:p>
    <w:p w:rsidR="00987F16" w:rsidRDefault="00987F16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16" w:rsidRDefault="00987F16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16" w:rsidRDefault="00987F16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16" w:rsidRDefault="00987F16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16" w:rsidRDefault="00987F16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AF" w:rsidRDefault="00E17CAF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DD" w:rsidRDefault="00E201DD" w:rsidP="009C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584" w:rsidRDefault="000E6584" w:rsidP="000E6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F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>– график</w:t>
      </w:r>
    </w:p>
    <w:p w:rsidR="000E6584" w:rsidRPr="000E6584" w:rsidRDefault="000E6584" w:rsidP="00E20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E17CAF">
        <w:rPr>
          <w:rFonts w:ascii="Times New Roman" w:hAnsi="Times New Roman" w:cs="Times New Roman"/>
          <w:b/>
          <w:sz w:val="32"/>
          <w:szCs w:val="32"/>
        </w:rPr>
        <w:t xml:space="preserve"> учителя географии со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слабоуспевающим</w:t>
      </w:r>
      <w:r w:rsidR="00E17CAF"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 w:rsidR="00E17CA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обучающим</w:t>
      </w:r>
      <w:r w:rsidRPr="009C0F69">
        <w:rPr>
          <w:rFonts w:ascii="Times New Roman" w:hAnsi="Times New Roman" w:cs="Times New Roman"/>
          <w:b/>
          <w:sz w:val="32"/>
          <w:szCs w:val="32"/>
        </w:rPr>
        <w:t>ся</w:t>
      </w:r>
      <w:r>
        <w:rPr>
          <w:rFonts w:ascii="Times New Roman" w:hAnsi="Times New Roman" w:cs="Times New Roman"/>
          <w:b/>
          <w:sz w:val="32"/>
          <w:szCs w:val="32"/>
        </w:rPr>
        <w:t xml:space="preserve"> 6 класса</w:t>
      </w:r>
      <w:r w:rsidR="00E17CAF">
        <w:rPr>
          <w:rFonts w:ascii="Times New Roman" w:hAnsi="Times New Roman" w:cs="Times New Roman"/>
          <w:b/>
          <w:sz w:val="32"/>
          <w:szCs w:val="32"/>
        </w:rPr>
        <w:t xml:space="preserve"> Безруковым Евгением</w:t>
      </w:r>
    </w:p>
    <w:tbl>
      <w:tblPr>
        <w:tblW w:w="106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"/>
        <w:gridCol w:w="2401"/>
        <w:gridCol w:w="1995"/>
        <w:gridCol w:w="1835"/>
        <w:gridCol w:w="2002"/>
        <w:gridCol w:w="1974"/>
      </w:tblGrid>
      <w:tr w:rsidR="000E6584" w:rsidRPr="000E6584" w:rsidTr="0042417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584" w:rsidRPr="000E6584" w:rsidRDefault="000E6584" w:rsidP="000E6584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584" w:rsidRPr="000E6584" w:rsidRDefault="000E6584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584" w:rsidRDefault="000E6584" w:rsidP="000E65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584" w:rsidRPr="000E6584" w:rsidRDefault="000E6584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584" w:rsidRPr="000E6584" w:rsidRDefault="000E6584" w:rsidP="008470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gramStart"/>
            <w:r w:rsidR="008470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</w:tr>
      <w:tr w:rsidR="00E17CAF" w:rsidRPr="000E6584" w:rsidTr="001F7020">
        <w:trPr>
          <w:trHeight w:val="165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Земля-планета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Солнечной системы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4D05FE">
        <w:trPr>
          <w:trHeight w:val="55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74DDC">
        <w:trPr>
          <w:trHeight w:val="30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1F7020">
        <w:trPr>
          <w:trHeight w:val="40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C7566">
        <w:trPr>
          <w:trHeight w:val="285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и карта.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B66462">
        <w:trPr>
          <w:trHeight w:val="31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FD0F46">
        <w:trPr>
          <w:trHeight w:val="45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C7566">
        <w:trPr>
          <w:trHeight w:val="67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EB641E">
        <w:trPr>
          <w:trHeight w:val="240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Литосфера</w:t>
            </w:r>
            <w:proofErr w:type="gramStart"/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улканы</w:t>
            </w:r>
            <w:proofErr w:type="spellEnd"/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горячие источники,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гейзеры.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573A20">
        <w:trPr>
          <w:trHeight w:val="34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EB641E">
        <w:trPr>
          <w:trHeight w:val="780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A7672">
        <w:trPr>
          <w:trHeight w:val="195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Литосфера. Горы и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равнины.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DA0133">
        <w:trPr>
          <w:trHeight w:val="25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D552A6">
        <w:trPr>
          <w:trHeight w:val="42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5138B9">
        <w:trPr>
          <w:trHeight w:val="43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A7672">
        <w:trPr>
          <w:trHeight w:val="52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16AEF">
        <w:trPr>
          <w:trHeight w:val="240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Атмосфера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71F37">
        <w:trPr>
          <w:trHeight w:val="34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16AEF">
        <w:trPr>
          <w:trHeight w:val="52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84133A">
        <w:trPr>
          <w:trHeight w:val="180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Гидросфера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42573">
        <w:trPr>
          <w:trHeight w:val="25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11544">
        <w:trPr>
          <w:trHeight w:val="30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84133A">
        <w:trPr>
          <w:trHeight w:val="270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8F4980">
        <w:trPr>
          <w:trHeight w:val="360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Биосфера.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0F1D1B">
        <w:trPr>
          <w:trHeight w:val="27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B282C">
        <w:trPr>
          <w:trHeight w:val="31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8F4980">
        <w:trPr>
          <w:trHeight w:val="34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55AD3">
        <w:trPr>
          <w:trHeight w:val="270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</w:t>
            </w:r>
          </w:p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оболочка.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776B45">
        <w:trPr>
          <w:trHeight w:val="27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BE0052">
        <w:trPr>
          <w:trHeight w:val="54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355AD3">
        <w:trPr>
          <w:trHeight w:val="43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A91811">
        <w:trPr>
          <w:trHeight w:val="315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Человечество на Земле.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5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E17CAF">
        <w:trPr>
          <w:trHeight w:val="240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E17CAF">
        <w:trPr>
          <w:trHeight w:val="315"/>
        </w:trPr>
        <w:tc>
          <w:tcPr>
            <w:tcW w:w="4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17CAF" w:rsidRPr="000E6584" w:rsidTr="00A91811">
        <w:trPr>
          <w:trHeight w:val="255"/>
        </w:trPr>
        <w:tc>
          <w:tcPr>
            <w:tcW w:w="4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7CAF" w:rsidRPr="000E6584" w:rsidRDefault="00E17CAF" w:rsidP="000E65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6584" w:rsidRPr="000E6584" w:rsidRDefault="000E6584" w:rsidP="000E6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5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</w:t>
      </w:r>
    </w:p>
    <w:p w:rsidR="00987F16" w:rsidRDefault="00987F16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F" w:rsidRDefault="00912C6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F" w:rsidRDefault="00912C6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F" w:rsidRDefault="00912C6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F" w:rsidRDefault="00912C6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AF" w:rsidRDefault="00E17CA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AF" w:rsidRDefault="00E17CA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AF" w:rsidRDefault="00E17CA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AF" w:rsidRDefault="00E17CA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F" w:rsidRDefault="00912C6F" w:rsidP="00912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F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>– график</w:t>
      </w:r>
    </w:p>
    <w:p w:rsidR="00912C6F" w:rsidRDefault="00912C6F" w:rsidP="00912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9C0F69">
        <w:rPr>
          <w:rFonts w:ascii="Times New Roman" w:hAnsi="Times New Roman" w:cs="Times New Roman"/>
          <w:b/>
          <w:sz w:val="32"/>
          <w:szCs w:val="32"/>
        </w:rPr>
        <w:t xml:space="preserve"> учителя географии с </w:t>
      </w:r>
      <w:proofErr w:type="gramStart"/>
      <w:r w:rsidRPr="009C0F69">
        <w:rPr>
          <w:rFonts w:ascii="Times New Roman" w:hAnsi="Times New Roman" w:cs="Times New Roman"/>
          <w:b/>
          <w:sz w:val="32"/>
          <w:szCs w:val="32"/>
        </w:rPr>
        <w:t>неуспевающими</w:t>
      </w:r>
      <w:proofErr w:type="gramEnd"/>
      <w:r w:rsidRPr="009C0F69">
        <w:rPr>
          <w:rFonts w:ascii="Times New Roman" w:hAnsi="Times New Roman" w:cs="Times New Roman"/>
          <w:b/>
          <w:sz w:val="32"/>
          <w:szCs w:val="32"/>
        </w:rPr>
        <w:t xml:space="preserve"> и слабоуспевающими обучающимися </w:t>
      </w:r>
      <w:r>
        <w:rPr>
          <w:rFonts w:ascii="Times New Roman" w:hAnsi="Times New Roman" w:cs="Times New Roman"/>
          <w:b/>
          <w:sz w:val="32"/>
          <w:szCs w:val="32"/>
        </w:rPr>
        <w:t>8 класса.</w:t>
      </w:r>
    </w:p>
    <w:p w:rsidR="00912C6F" w:rsidRDefault="00912C6F" w:rsidP="00912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Мирский А.С.,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Штыменко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Евгений.</w:t>
      </w:r>
    </w:p>
    <w:p w:rsidR="00912C6F" w:rsidRPr="00FF0C0E" w:rsidRDefault="00912C6F" w:rsidP="00987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328" w:type="dxa"/>
        <w:jc w:val="center"/>
        <w:tblInd w:w="-217" w:type="dxa"/>
        <w:tblLayout w:type="fixed"/>
        <w:tblLook w:val="01E0"/>
      </w:tblPr>
      <w:tblGrid>
        <w:gridCol w:w="431"/>
        <w:gridCol w:w="3544"/>
        <w:gridCol w:w="1701"/>
        <w:gridCol w:w="1418"/>
        <w:gridCol w:w="1984"/>
        <w:gridCol w:w="2250"/>
      </w:tblGrid>
      <w:tr w:rsidR="00FF0C0E" w:rsidRPr="00FF0C0E" w:rsidTr="0084709A">
        <w:trPr>
          <w:jc w:val="center"/>
        </w:trPr>
        <w:tc>
          <w:tcPr>
            <w:tcW w:w="431" w:type="dxa"/>
          </w:tcPr>
          <w:p w:rsidR="00FF0C0E" w:rsidRPr="00FF0C0E" w:rsidRDefault="00FF0C0E" w:rsidP="00C050F8">
            <w:pPr>
              <w:spacing w:line="360" w:lineRule="auto"/>
              <w:ind w:right="2074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FF0C0E">
              <w:rPr>
                <w:rFonts w:ascii="Georgia" w:hAnsi="Georgia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F0C0E" w:rsidRPr="00FF0C0E" w:rsidRDefault="00FF0C0E" w:rsidP="00C050F8">
            <w:pPr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FF0C0E">
              <w:rPr>
                <w:rFonts w:ascii="Georgia" w:hAnsi="Georgia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</w:tcPr>
          <w:p w:rsidR="00FF0C0E" w:rsidRPr="00FF0C0E" w:rsidRDefault="00FF0C0E" w:rsidP="00C050F8">
            <w:pPr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FF0C0E">
              <w:rPr>
                <w:rFonts w:ascii="Georgia" w:hAnsi="Georgia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F0C0E" w:rsidRPr="00FF0C0E" w:rsidRDefault="00FF0C0E" w:rsidP="0084709A">
            <w:pPr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FF0C0E">
              <w:rPr>
                <w:rFonts w:ascii="Georgia" w:hAnsi="Georgia"/>
                <w:b/>
                <w:i/>
                <w:sz w:val="24"/>
                <w:szCs w:val="24"/>
              </w:rPr>
              <w:t>Р</w:t>
            </w:r>
            <w:r w:rsidR="0084709A">
              <w:rPr>
                <w:rFonts w:ascii="Georgia" w:hAnsi="Georgia"/>
                <w:b/>
                <w:i/>
                <w:sz w:val="24"/>
                <w:szCs w:val="24"/>
              </w:rPr>
              <w:t>езультат</w:t>
            </w:r>
          </w:p>
        </w:tc>
        <w:tc>
          <w:tcPr>
            <w:tcW w:w="2250" w:type="dxa"/>
          </w:tcPr>
          <w:p w:rsidR="00FF0C0E" w:rsidRPr="00FF0C0E" w:rsidRDefault="00FF0C0E" w:rsidP="0084709A">
            <w:pPr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FF0C0E">
              <w:rPr>
                <w:rFonts w:ascii="Georgia" w:hAnsi="Georgia"/>
                <w:b/>
                <w:i/>
                <w:sz w:val="24"/>
                <w:szCs w:val="24"/>
              </w:rPr>
              <w:t xml:space="preserve">Подпись </w:t>
            </w:r>
            <w:proofErr w:type="gramStart"/>
            <w:r w:rsidR="0084709A">
              <w:rPr>
                <w:rFonts w:ascii="Georgia" w:hAnsi="Georgia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Особенности рельефа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Геологическое летоисчисление. Геологическое строение территории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Минеральные ресурсы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Развитие форм рельефа.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Факторы, влияющие на климат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Атмосферные фронты, циклоны, антициклоны.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Закономерности распространения тепла и влаги на территории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Типы климатов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Климат и человек. Климатические ресурсы.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 xml:space="preserve">Разнообразие </w:t>
            </w:r>
            <w:r w:rsidRPr="00382916">
              <w:rPr>
                <w:rFonts w:ascii="Georgia" w:hAnsi="Georgia"/>
                <w:i/>
                <w:sz w:val="28"/>
                <w:szCs w:val="28"/>
              </w:rPr>
              <w:lastRenderedPageBreak/>
              <w:t xml:space="preserve">внутренних вод России. Реки </w:t>
            </w:r>
          </w:p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Озера, болота, подземные воды, ледники, многолетняя мерзлота.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Водные ресурсы. Охрана вод.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Образование почв и их разнообразие.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Главные типы почв России и закономерности их распространения.</w:t>
            </w:r>
          </w:p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Растительный мир России. Животный мир.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Охрана органического мира. Охрана биологических ресурсов.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Природное районирование.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Моря, как крупные природные комплексы.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Природные зоны России. Арктическая пустыня, тундра, лесотундра.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Лесные зоны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Безлесные зоны на юге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</w:t>
            </w:r>
            <w:r w:rsidRPr="00382916">
              <w:rPr>
                <w:rFonts w:ascii="Georgia" w:hAnsi="Georgia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lastRenderedPageBreak/>
              <w:t>Высотная поясность.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Русская (Восточно-Европейская) равнина. Природные комплексы.</w:t>
            </w:r>
          </w:p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Природные ресурсы и проблемы их рационального использования.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Кавказ. Природные комплексы Северного Кавказа.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Урал. Своеобразие природы Урала. Природные уникумы. Экологические проблемы Урала.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 xml:space="preserve">Западная Сибирь. Природные ресурсы </w:t>
            </w:r>
            <w:proofErr w:type="spellStart"/>
            <w:r w:rsidRPr="00382916">
              <w:rPr>
                <w:rFonts w:ascii="Georgia" w:hAnsi="Georgia"/>
                <w:i/>
                <w:sz w:val="28"/>
                <w:szCs w:val="28"/>
              </w:rPr>
              <w:t>Западно-Сибирской</w:t>
            </w:r>
            <w:proofErr w:type="spellEnd"/>
            <w:r w:rsidRPr="00382916">
              <w:rPr>
                <w:rFonts w:ascii="Georgia" w:hAnsi="Georgia"/>
                <w:i/>
                <w:sz w:val="28"/>
                <w:szCs w:val="28"/>
              </w:rPr>
              <w:t xml:space="preserve"> равнины и проблемы их освоения. Условия работы и быта человека в условиях Западной Сибири.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Восточная Сибирь. Природные комплексы. Природные ресурсы и проблемы их освоения.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Озеро Байкал – жемчужина Сибири.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Пояс гор Южной Сибири.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 xml:space="preserve">Дальний Восток: край контрастов. </w:t>
            </w:r>
          </w:p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Природные комплексы. Природные уникумы. Природные ресурсы.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Влияние природных условий на жизнь и здоровье Человека. Стихийные природные явления.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Антропогенное воздействие на природу. Использование природных ресурсов.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Объекты всемирного природного и культурного наследия в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F0C0E" w:rsidRPr="00382916" w:rsidTr="0084709A">
        <w:trPr>
          <w:jc w:val="center"/>
        </w:trPr>
        <w:tc>
          <w:tcPr>
            <w:tcW w:w="43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382916">
              <w:rPr>
                <w:rFonts w:ascii="Georgia" w:hAnsi="Georgia"/>
                <w:i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F0C0E" w:rsidRPr="00382916" w:rsidRDefault="00FF0C0E" w:rsidP="00C050F8">
            <w:pPr>
              <w:spacing w:line="360" w:lineRule="auto"/>
              <w:rPr>
                <w:rFonts w:ascii="Georgia" w:hAnsi="Georgia"/>
                <w:i/>
                <w:sz w:val="28"/>
                <w:szCs w:val="28"/>
              </w:rPr>
            </w:pPr>
            <w:r w:rsidRPr="00382916">
              <w:rPr>
                <w:rFonts w:ascii="Georgia" w:hAnsi="Georgia"/>
                <w:i/>
                <w:sz w:val="28"/>
                <w:szCs w:val="28"/>
              </w:rPr>
              <w:t>Экологические проблемы и экологическая ситуация в России.</w:t>
            </w:r>
          </w:p>
        </w:tc>
        <w:tc>
          <w:tcPr>
            <w:tcW w:w="1701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:rsidR="00FF0C0E" w:rsidRPr="00382916" w:rsidRDefault="00FF0C0E" w:rsidP="00C050F8">
            <w:pPr>
              <w:spacing w:line="36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912C6F" w:rsidRPr="009C0F69" w:rsidRDefault="00912C6F" w:rsidP="00987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C6F" w:rsidRPr="009C0F69" w:rsidSect="00392D32">
      <w:pgSz w:w="11906" w:h="16838"/>
      <w:pgMar w:top="720" w:right="1133" w:bottom="426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55D"/>
    <w:multiLevelType w:val="multilevel"/>
    <w:tmpl w:val="060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E1A36"/>
    <w:multiLevelType w:val="multilevel"/>
    <w:tmpl w:val="665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16F80"/>
    <w:multiLevelType w:val="multilevel"/>
    <w:tmpl w:val="BB7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69"/>
    <w:rsid w:val="00080972"/>
    <w:rsid w:val="000E6584"/>
    <w:rsid w:val="00176F61"/>
    <w:rsid w:val="00392D32"/>
    <w:rsid w:val="00471B05"/>
    <w:rsid w:val="007924C6"/>
    <w:rsid w:val="0084709A"/>
    <w:rsid w:val="00897664"/>
    <w:rsid w:val="00912C6F"/>
    <w:rsid w:val="00987F16"/>
    <w:rsid w:val="009C0F69"/>
    <w:rsid w:val="009D6CD9"/>
    <w:rsid w:val="009E289E"/>
    <w:rsid w:val="00AB31B7"/>
    <w:rsid w:val="00DA42DF"/>
    <w:rsid w:val="00E17CAF"/>
    <w:rsid w:val="00E201DD"/>
    <w:rsid w:val="00F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0F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9C0F69"/>
  </w:style>
  <w:style w:type="paragraph" w:customStyle="1" w:styleId="c7">
    <w:name w:val="c7"/>
    <w:basedOn w:val="a"/>
    <w:rsid w:val="009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0F69"/>
  </w:style>
  <w:style w:type="paragraph" w:customStyle="1" w:styleId="c8">
    <w:name w:val="c8"/>
    <w:basedOn w:val="a"/>
    <w:rsid w:val="009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0F69"/>
  </w:style>
  <w:style w:type="paragraph" w:customStyle="1" w:styleId="c1">
    <w:name w:val="c1"/>
    <w:basedOn w:val="a"/>
    <w:rsid w:val="009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B291-12E5-452B-8518-F5D2550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TERABYTE</dc:creator>
  <cp:lastModifiedBy>Пользователь Windows</cp:lastModifiedBy>
  <cp:revision>7</cp:revision>
  <cp:lastPrinted>2021-02-05T06:09:00Z</cp:lastPrinted>
  <dcterms:created xsi:type="dcterms:W3CDTF">2021-01-25T17:00:00Z</dcterms:created>
  <dcterms:modified xsi:type="dcterms:W3CDTF">2021-03-06T15:50:00Z</dcterms:modified>
</cp:coreProperties>
</file>