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AB" w:rsidRDefault="00146AAB" w:rsidP="004D2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0980" cy="9293298"/>
            <wp:effectExtent l="19050" t="0" r="1270" b="0"/>
            <wp:docPr id="2" name="Рисунок 2" descr="C:\Users\1\Desktop\Титул слабоуспевающие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итул слабоуспевающие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84" w:rsidRPr="004D2F84" w:rsidRDefault="004D2F84" w:rsidP="004D2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4D2F84" w:rsidRPr="004D2F84" w:rsidRDefault="004D2F84" w:rsidP="004D2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проблем, которую приходится решать педагогам нашей школы - это работа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слабоуспевающими </w:t>
      </w:r>
      <w:r w:rsidR="00F94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942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щимися. </w:t>
      </w:r>
    </w:p>
    <w:p w:rsidR="004D2F84" w:rsidRPr="004D2F84" w:rsidRDefault="004D2F84" w:rsidP="004D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считать 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</w:t>
      </w:r>
      <w:proofErr w:type="gramStart"/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перешла в разряд неуспевающих, с ними  необходима систематизиров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работа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фоне школьных неудач, постоянного неуспеха познавательная потребность может скоро исчезнуть, порой безвозвратно, а учебная мотивация так и не возникнуть.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получать постоянную поддержку и помощь от учителя.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 дополнительные упражнения, в которые заключена продуманная система помощи 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заключающая в серии «подсказок», в основе которых лежит последовательность операций, необходимых для успешного обучения.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этим детям необходимо большее количество времени на отработку навыка. </w:t>
      </w:r>
    </w:p>
    <w:p w:rsidR="004D2F84" w:rsidRDefault="004D2F84" w:rsidP="004D2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психологи и педагоги вместе с медиками отмечают неуклонный рост числа детей с проблемами общего поведения и обучения. Поэтому методика работы со слабоуспевающими детьми должна быть специальной, учитывать особенности развития этих детей. Причины неуспеваемости </w:t>
      </w:r>
      <w:proofErr w:type="gramStart"/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особенности организма школьника, особенности личности школьника, особенности воспитания в семье. </w:t>
      </w:r>
    </w:p>
    <w:p w:rsidR="004D2F84" w:rsidRPr="007B1137" w:rsidRDefault="004D2F84" w:rsidP="004D2F84">
      <w:pPr>
        <w:tabs>
          <w:tab w:val="center" w:pos="4677"/>
        </w:tabs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24"/>
          <w:szCs w:val="24"/>
          <w:lang w:eastAsia="ru-RU"/>
        </w:rPr>
      </w:pPr>
      <w:r w:rsidRPr="007B1137">
        <w:rPr>
          <w:rFonts w:ascii="Bookman Old Style" w:eastAsia="Times New Roman" w:hAnsi="Bookman Old Style" w:cs="Times New Roman"/>
          <w:b/>
          <w:bCs/>
          <w:i/>
          <w:kern w:val="36"/>
          <w:sz w:val="24"/>
          <w:szCs w:val="24"/>
          <w:lang w:eastAsia="ru-RU"/>
        </w:rPr>
        <w:t>Цели:</w:t>
      </w:r>
    </w:p>
    <w:p w:rsidR="004D2F84" w:rsidRPr="007B1137" w:rsidRDefault="004D2F84" w:rsidP="004D2F84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ликвидация пробелов у обучающихся по </w:t>
      </w:r>
      <w:r w:rsidR="00F942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алгебре и геометрии</w:t>
      </w: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  <w:proofErr w:type="gramEnd"/>
    </w:p>
    <w:p w:rsidR="004D2F84" w:rsidRPr="007B1137" w:rsidRDefault="004D2F84" w:rsidP="004D2F8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создание условий для успешного индивидуального развития обучающегося.</w:t>
      </w:r>
    </w:p>
    <w:p w:rsidR="004D2F84" w:rsidRPr="007B1137" w:rsidRDefault="004D2F84" w:rsidP="004D2F84">
      <w:pPr>
        <w:spacing w:after="12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7B113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Задачи:</w:t>
      </w:r>
    </w:p>
    <w:p w:rsidR="004D2F84" w:rsidRPr="007B1137" w:rsidRDefault="004D2F84" w:rsidP="004D2F84">
      <w:pPr>
        <w:spacing w:after="120" w:line="240" w:lineRule="auto"/>
        <w:jc w:val="both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 создание ситуации успеха, наиболее эффективного стимула познавательной деятельности;</w:t>
      </w: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пробуждение природной любознательности;</w:t>
      </w: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создание максимально благожелательных отношений учителя и окружающих школьников к </w:t>
      </w:r>
      <w:proofErr w:type="gramStart"/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слабому</w:t>
      </w:r>
      <w:proofErr w:type="gramEnd"/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обучающемуся; </w:t>
      </w: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изменить формы и методы учебной работы на уроках </w:t>
      </w:r>
      <w:r w:rsidR="00F942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алгебры и геометрии</w:t>
      </w: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чтобы преодолеть пассивность обучающихся  и превратить их в активный субъект деятельности использовать для этого обучающие игры;</w:t>
      </w: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освободить школьников от  страха перед ошибками, создавая ситуацию свободного выбора и успеха;</w:t>
      </w:r>
    </w:p>
    <w:p w:rsidR="004D2F84" w:rsidRPr="007B1137" w:rsidRDefault="004D2F84" w:rsidP="004D2F8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вовлечение обучающихся в совместный поиск форм работы, поля деятельности.</w:t>
      </w:r>
    </w:p>
    <w:p w:rsidR="004D2F84" w:rsidRP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2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ставание </w:t>
      </w:r>
      <w:proofErr w:type="gramStart"/>
      <w:r w:rsidR="00B2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B2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обнаружить по следующим признакам: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умственного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уделяется должного внимания и контроля при подготовке домашних заданий). 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навыков.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(Ребёнок не умеет учиться: работать с текстом, выделять главное, существенное, не может организовать своё время и распределить усилия).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внимания с </w:t>
      </w: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(отвлекаемость, подвижность,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неусидчивость).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 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то, что ему нравиться и не способен прилагать волевые усилия для выполнения учебных задач).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познавательный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(требуется обеспечивать «эффект новизны»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учебных задач).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развития словесно-логического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(реализовывать принцип доступности учебного материала).</w:t>
      </w:r>
    </w:p>
    <w:p w:rsidR="004D2F84" w:rsidRPr="004D2F84" w:rsidRDefault="004D2F84" w:rsidP="004D2F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работоспособность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(правильны и разумные способы учебной работы). Поэтому нужно так организовать учебный процесс, чтобы вызвать и развить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внутреннюю мотивацию учебной деятельности, стойкий познавательный интерес к обучению.</w:t>
      </w: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Причины, вызывающие школьную неуспеваемость: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 физическая </w:t>
      </w: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школьная незрелость;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педагогическая запущенность;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недостаточное развитие речи;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боязнь школы, учителей;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инфантилизм (т. е. детскость)</w:t>
      </w:r>
      <w:r w:rsidR="007B1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плохая наследственность</w:t>
      </w:r>
      <w:r w:rsidR="007B1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астеническое состояние;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неблагоприятная наследственность;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нарушения нервной деятельности;</w:t>
      </w:r>
    </w:p>
    <w:p w:rsidR="004D2F84" w:rsidRPr="004D2F84" w:rsidRDefault="007B1137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общая неспособность</w:t>
      </w:r>
      <w:r w:rsidR="004D2F84"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гиподинамия;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социум;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миграции (</w:t>
      </w:r>
      <w:r w:rsidR="00B2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213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не владеющие русским языком или владеющие им не в полном объёме);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 социально-экономическая ситуация, которая снизила материальный уровень жизни людей  (родители вынуждены, кроме основной работы, подрабатывать на другой — ребёнок предоставлен сам себе).  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работе со </w:t>
      </w:r>
      <w:proofErr w:type="gramStart"/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щимися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Учителю необходимо выяснить причины отставания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Учителю необходимо 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занятий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ликвидации пробелов в знаниях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Закрепить за слабым учеником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контролировать их работу.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Учитель проводит индивидуальную работу со </w:t>
      </w:r>
      <w:proofErr w:type="gram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чающимися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и вне его.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Учитель учит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выполнять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по </w:t>
      </w:r>
      <w:r w:rsidR="0079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 и геометрии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Учитель должен предвидеть возможные затруднения по своему предмету и обучать способам их преодоления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37" w:rsidRDefault="007B1137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\</w:t>
      </w:r>
    </w:p>
    <w:p w:rsidR="007B1137" w:rsidRDefault="007B1137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Формы работы со </w:t>
      </w:r>
      <w:proofErr w:type="gramStart"/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слабоуспевающими</w:t>
      </w:r>
      <w:proofErr w:type="gramEnd"/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</w:t>
      </w:r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</w:t>
      </w:r>
      <w:r w:rsidRPr="004D2F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щимися</w:t>
      </w:r>
    </w:p>
    <w:p w:rsidR="004D2F84" w:rsidRP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Индивидуальная работа на уроке</w:t>
      </w:r>
      <w:r w:rsidR="00B2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Специальные задания для индивидуальной работы в классе.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во временных микро группах по однородным пробелам.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Облегченные контрольные работы, с постепенным нарастанием сложности до среднего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метода обучения слабоуспевающих учеников Е. </w:t>
      </w:r>
      <w:proofErr w:type="spellStart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Яновицкой</w:t>
      </w:r>
      <w:proofErr w:type="spellEnd"/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Использование карточек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подсказок, тренажеров.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Привлечение сильных учеников (в качестве консультантов).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во внеурочное время</w:t>
      </w:r>
      <w:r w:rsidR="00B2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Дополнительная работа по индивидуальным карточкам.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каждом домашнем задании – задания на повторение.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Четкий инструктаж по выполнению домашнего задания.</w:t>
      </w:r>
    </w:p>
    <w:p w:rsidR="004D2F84" w:rsidRP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по интересам;</w:t>
      </w:r>
    </w:p>
    <w:p w:rsidR="004D2F84" w:rsidRPr="004D2F84" w:rsidRDefault="004D2F84" w:rsidP="004D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конференции;</w:t>
      </w: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F84" w:rsidRPr="004D2F84" w:rsidRDefault="004D2F84" w:rsidP="004D2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</w:t>
      </w:r>
    </w:p>
    <w:p w:rsidR="004D2F84" w:rsidRPr="004D2F84" w:rsidRDefault="004D2F84" w:rsidP="004D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детей, адекватно проявляющих свои интеллектуальные или иные способности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</w:t>
      </w:r>
      <w:r w:rsidR="00791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алгебры и геометрии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F84" w:rsidRPr="004D2F84" w:rsidRDefault="004D2F84" w:rsidP="004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D2F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качества образования</w:t>
      </w:r>
      <w:r w:rsidR="0020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школьников на </w:t>
      </w:r>
      <w:r w:rsidR="007914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алгебры и геометрии</w:t>
      </w:r>
      <w:r w:rsidR="007B11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137" w:rsidRPr="00B2138C" w:rsidRDefault="007B1137" w:rsidP="007B1137">
      <w:pPr>
        <w:pStyle w:val="a4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</w:t>
      </w:r>
      <w:r w:rsidRPr="007B1137">
        <w:rPr>
          <w:color w:val="000000"/>
        </w:rPr>
        <w:t>овышение мотивации к учению.</w:t>
      </w: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pStyle w:val="a4"/>
        <w:shd w:val="clear" w:color="auto" w:fill="FFFFFF"/>
        <w:spacing w:before="0" w:beforeAutospacing="0" w:after="125" w:afterAutospacing="0"/>
        <w:ind w:left="720"/>
        <w:rPr>
          <w:color w:val="000000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DF5BDD" w:rsidRDefault="00DF5BDD" w:rsidP="00DF5BDD">
      <w:pPr>
        <w:pStyle w:val="a4"/>
        <w:spacing w:before="0" w:beforeAutospacing="0" w:after="148" w:afterAutospacing="0"/>
        <w:ind w:left="720"/>
        <w:rPr>
          <w:b/>
        </w:rPr>
      </w:pPr>
    </w:p>
    <w:p w:rsidR="00DF5BDD" w:rsidRDefault="00DF5BDD" w:rsidP="00DF5BDD">
      <w:pPr>
        <w:pStyle w:val="a4"/>
        <w:spacing w:before="0" w:beforeAutospacing="0" w:after="148" w:afterAutospacing="0"/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DF5BDD" w:rsidRPr="00DF5BDD" w:rsidTr="00DF5B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DD" w:rsidRPr="00DF5BDD" w:rsidRDefault="00DF5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неуспевающих учащихся</w:t>
            </w:r>
          </w:p>
          <w:p w:rsidR="00DF5BDD" w:rsidRPr="00DF5BDD" w:rsidRDefault="00DF5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(по причинам неуспеваемости)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DD" w:rsidRPr="00DF5BDD" w:rsidRDefault="00DF5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Мероприятия по работе с учащимися</w:t>
            </w:r>
          </w:p>
        </w:tc>
      </w:tr>
      <w:tr w:rsidR="00DF5BDD" w:rsidRPr="00DF5BDD" w:rsidTr="00DF5B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DD" w:rsidRPr="00DF5BDD" w:rsidRDefault="00DF5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D" w:rsidRPr="00DF5BDD" w:rsidRDefault="00DF5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Учащиеся, пропускающие уроки по уважительной или неуважительной причине.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DD" w:rsidRPr="00DF5BDD" w:rsidRDefault="00DF5BDD" w:rsidP="00DF5BDD">
            <w:pPr>
              <w:numPr>
                <w:ilvl w:val="0"/>
                <w:numId w:val="4"/>
              </w:numPr>
              <w:tabs>
                <w:tab w:val="num" w:pos="72"/>
              </w:tabs>
              <w:spacing w:after="0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Донести информацию о неуспеваемости учащегося и причинах неуспеваемости до классного руководителя;</w:t>
            </w:r>
          </w:p>
          <w:p w:rsidR="00DF5BDD" w:rsidRPr="00DF5BDD" w:rsidRDefault="00DF5BDD" w:rsidP="00DF5BDD">
            <w:pPr>
              <w:numPr>
                <w:ilvl w:val="0"/>
                <w:numId w:val="4"/>
              </w:numPr>
              <w:tabs>
                <w:tab w:val="num" w:pos="72"/>
              </w:tabs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Донести информацию о неуспеваемости учащегося и причинах неуспеваемости до родителей учащегося;</w:t>
            </w:r>
          </w:p>
          <w:p w:rsidR="00DF5BDD" w:rsidRPr="00DF5BDD" w:rsidRDefault="00DF5BDD" w:rsidP="00DF5BDD">
            <w:pPr>
              <w:numPr>
                <w:ilvl w:val="0"/>
                <w:numId w:val="4"/>
              </w:numPr>
              <w:tabs>
                <w:tab w:val="num" w:pos="72"/>
              </w:tabs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Для учащихся, пропустивших уроки по уважительной причине, провести индивидуальные консультации по пропущенным урокам;</w:t>
            </w:r>
          </w:p>
          <w:p w:rsidR="00DF5BDD" w:rsidRPr="00DF5BDD" w:rsidRDefault="00DF5BDD" w:rsidP="00DF5BDD">
            <w:pPr>
              <w:numPr>
                <w:ilvl w:val="0"/>
                <w:numId w:val="4"/>
              </w:numPr>
              <w:tabs>
                <w:tab w:val="num" w:pos="72"/>
              </w:tabs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учащимся, пропустившим уроки по уважительной причине, пересдать работы, за которые получены неудовлетворительные оценки;</w:t>
            </w:r>
          </w:p>
          <w:p w:rsidR="00DF5BDD" w:rsidRPr="00DF5BDD" w:rsidRDefault="00DF5BDD" w:rsidP="00DF5BDD">
            <w:pPr>
              <w:numPr>
                <w:ilvl w:val="0"/>
                <w:numId w:val="4"/>
              </w:numPr>
              <w:tabs>
                <w:tab w:val="num" w:pos="72"/>
              </w:tabs>
              <w:spacing w:after="0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возможность учащимся, пропустившим уроки по неуважительной причине, пересдать работы, за которые получены неудовлетворительные оценки </w:t>
            </w:r>
            <w:r w:rsidRPr="00DF5BDD">
              <w:rPr>
                <w:rFonts w:ascii="Times New Roman" w:hAnsi="Times New Roman" w:cs="Times New Roman"/>
                <w:b/>
                <w:sz w:val="24"/>
                <w:szCs w:val="24"/>
              </w:rPr>
              <w:t>в присутствии их родителей;</w:t>
            </w:r>
          </w:p>
          <w:p w:rsidR="00DF5BDD" w:rsidRPr="00DF5BDD" w:rsidRDefault="00DF5BDD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DD" w:rsidRPr="00DF5BDD" w:rsidTr="00DF5B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DD" w:rsidRPr="00DF5BDD" w:rsidRDefault="00DF5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D" w:rsidRPr="00DF5BDD" w:rsidRDefault="00DF5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Учащиеся, не выполняющие требования учителя по подготовке к урокам.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DD" w:rsidRPr="00DF5BDD" w:rsidRDefault="00DF5BDD" w:rsidP="00DF5BDD">
            <w:pPr>
              <w:numPr>
                <w:ilvl w:val="0"/>
                <w:numId w:val="5"/>
              </w:numPr>
              <w:tabs>
                <w:tab w:val="num" w:pos="432"/>
              </w:tabs>
              <w:spacing w:after="0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Проводить проверку готовности к каждому уроку данных учащихся;</w:t>
            </w:r>
          </w:p>
          <w:p w:rsidR="00DF5BDD" w:rsidRPr="00DF5BDD" w:rsidRDefault="00DF5BDD" w:rsidP="00DF5BDD">
            <w:pPr>
              <w:numPr>
                <w:ilvl w:val="0"/>
                <w:numId w:val="5"/>
              </w:numPr>
              <w:tabs>
                <w:tab w:val="num" w:pos="432"/>
              </w:tabs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Донести информацию о не выполнении учащимся требований учителя по подготовке к урокам до родителей учащегося, через дневник учащегося;</w:t>
            </w:r>
          </w:p>
          <w:p w:rsidR="00DF5BDD" w:rsidRPr="00DF5BDD" w:rsidRDefault="00DF5BDD" w:rsidP="00DF5BDD">
            <w:pPr>
              <w:numPr>
                <w:ilvl w:val="0"/>
                <w:numId w:val="5"/>
              </w:numPr>
              <w:tabs>
                <w:tab w:val="num" w:pos="432"/>
              </w:tabs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возможность учащимся пересдать работы, за которые получены неудовлетворительные оценки (для особо злостных нарушителей </w:t>
            </w:r>
            <w:r w:rsidRPr="00DF5BDD">
              <w:rPr>
                <w:rFonts w:ascii="Times New Roman" w:hAnsi="Times New Roman" w:cs="Times New Roman"/>
                <w:b/>
                <w:sz w:val="24"/>
                <w:szCs w:val="24"/>
              </w:rPr>
              <w:t>в присутствии их родителей);</w:t>
            </w:r>
          </w:p>
          <w:p w:rsidR="00DF5BDD" w:rsidRPr="00DF5BDD" w:rsidRDefault="00DF5BDD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DD" w:rsidRPr="00DF5BDD" w:rsidTr="00DF5B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DD" w:rsidRPr="00DF5BDD" w:rsidRDefault="00DF5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DD" w:rsidRPr="00DF5BDD" w:rsidRDefault="00DF5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Учащиеся, у которых не развиты способности к изучению  математики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DD" w:rsidRPr="00DF5BDD" w:rsidRDefault="00DF5BDD" w:rsidP="00DF5BDD">
            <w:pPr>
              <w:numPr>
                <w:ilvl w:val="0"/>
                <w:numId w:val="6"/>
              </w:numPr>
              <w:tabs>
                <w:tab w:val="num" w:pos="432"/>
              </w:tabs>
              <w:spacing w:after="0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Рекомендовать учащемуся занятия с репетитором;</w:t>
            </w:r>
          </w:p>
          <w:p w:rsidR="00DF5BDD" w:rsidRPr="00DF5BDD" w:rsidRDefault="00DF5BDD" w:rsidP="00DF5BDD">
            <w:pPr>
              <w:numPr>
                <w:ilvl w:val="0"/>
                <w:numId w:val="6"/>
              </w:numPr>
              <w:tabs>
                <w:tab w:val="num" w:pos="432"/>
              </w:tabs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При необходимости, способствовать организации помощи психолога;</w:t>
            </w:r>
          </w:p>
          <w:p w:rsidR="00DF5BDD" w:rsidRPr="00DF5BDD" w:rsidRDefault="00DF5BDD" w:rsidP="00DF5BDD">
            <w:pPr>
              <w:numPr>
                <w:ilvl w:val="0"/>
                <w:numId w:val="6"/>
              </w:numPr>
              <w:tabs>
                <w:tab w:val="num" w:pos="432"/>
              </w:tabs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консультации;</w:t>
            </w:r>
          </w:p>
          <w:p w:rsidR="00DF5BDD" w:rsidRPr="00DF5BDD" w:rsidRDefault="00DF5BDD" w:rsidP="00DF5BDD">
            <w:pPr>
              <w:numPr>
                <w:ilvl w:val="0"/>
                <w:numId w:val="6"/>
              </w:numPr>
              <w:tabs>
                <w:tab w:val="num" w:pos="432"/>
              </w:tabs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Организовать с учащимся работу над его ошибками;</w:t>
            </w:r>
          </w:p>
          <w:p w:rsidR="00DF5BDD" w:rsidRPr="00DF5BDD" w:rsidRDefault="00DF5BDD" w:rsidP="00DF5BDD">
            <w:pPr>
              <w:numPr>
                <w:ilvl w:val="0"/>
                <w:numId w:val="6"/>
              </w:numPr>
              <w:tabs>
                <w:tab w:val="num" w:pos="432"/>
              </w:tabs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Усилить «индивидуальное внимание» к данным учащимся во время уроков;</w:t>
            </w:r>
          </w:p>
          <w:p w:rsidR="00DF5BDD" w:rsidRPr="00DF5BDD" w:rsidRDefault="00DF5BDD" w:rsidP="00DF5BDD">
            <w:pPr>
              <w:numPr>
                <w:ilvl w:val="0"/>
                <w:numId w:val="6"/>
              </w:numPr>
              <w:tabs>
                <w:tab w:val="num" w:pos="432"/>
              </w:tabs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D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учащимся пересдать работы, за которые получены неудовлетворительные оценки</w:t>
            </w:r>
            <w:r w:rsidRPr="00DF5BD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</w:tbl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b/>
          <w:bCs/>
          <w:color w:val="000000"/>
        </w:rPr>
        <w:t>В течение учебного года планируются следующие мероприятия:</w:t>
      </w:r>
    </w:p>
    <w:p w:rsidR="00DF5BDD" w:rsidRPr="00DF5BDD" w:rsidRDefault="00DF5BDD" w:rsidP="00DF5BDD">
      <w:pPr>
        <w:pStyle w:val="a4"/>
        <w:numPr>
          <w:ilvl w:val="0"/>
          <w:numId w:val="7"/>
        </w:numPr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lastRenderedPageBreak/>
        <w:t>Выявление учащихся «группы риска» по математике</w:t>
      </w:r>
    </w:p>
    <w:p w:rsidR="00DF5BDD" w:rsidRPr="00DF5BDD" w:rsidRDefault="00DF5BDD" w:rsidP="00DF5BDD">
      <w:pPr>
        <w:pStyle w:val="a4"/>
        <w:numPr>
          <w:ilvl w:val="0"/>
          <w:numId w:val="7"/>
        </w:numPr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Выявление затруднений учащихся по математике</w:t>
      </w:r>
    </w:p>
    <w:p w:rsidR="00DF5BDD" w:rsidRPr="00DF5BDD" w:rsidRDefault="00DF5BDD" w:rsidP="00DF5BDD">
      <w:pPr>
        <w:pStyle w:val="a4"/>
        <w:numPr>
          <w:ilvl w:val="0"/>
          <w:numId w:val="7"/>
        </w:numPr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Разработка индивидуальных маршрутов</w:t>
      </w:r>
    </w:p>
    <w:p w:rsidR="00DF5BDD" w:rsidRPr="00DF5BDD" w:rsidRDefault="00DF5BDD" w:rsidP="00DF5BDD">
      <w:pPr>
        <w:pStyle w:val="a4"/>
        <w:numPr>
          <w:ilvl w:val="0"/>
          <w:numId w:val="7"/>
        </w:numPr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Проведение дополнительных занятий для учащихся группы «риска» по математике</w:t>
      </w:r>
    </w:p>
    <w:p w:rsidR="00DF5BDD" w:rsidRPr="00DF5BDD" w:rsidRDefault="00DF5BDD" w:rsidP="00DF5BDD">
      <w:pPr>
        <w:pStyle w:val="a4"/>
        <w:numPr>
          <w:ilvl w:val="0"/>
          <w:numId w:val="7"/>
        </w:numPr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Проведение промежуточного контроля знаний учащихся группы «риска», проверка выполнения домашнего задания.</w:t>
      </w:r>
    </w:p>
    <w:p w:rsidR="00DF5BDD" w:rsidRPr="00DF5BDD" w:rsidRDefault="00DF5BDD" w:rsidP="00DF5BDD">
      <w:pPr>
        <w:pStyle w:val="a4"/>
        <w:numPr>
          <w:ilvl w:val="0"/>
          <w:numId w:val="7"/>
        </w:numPr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Проведение индивидуальных бесед с учащимися, показавшими неудовлетворительные результаты по итогам диагностических работ, и их родителями</w:t>
      </w:r>
    </w:p>
    <w:p w:rsidR="00DF5BDD" w:rsidRPr="00DF5BDD" w:rsidRDefault="00DF5BDD" w:rsidP="00DF5BDD">
      <w:pPr>
        <w:pStyle w:val="a4"/>
        <w:numPr>
          <w:ilvl w:val="0"/>
          <w:numId w:val="7"/>
        </w:numPr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Включение в домашние задания индивидуальных заданий</w:t>
      </w:r>
    </w:p>
    <w:p w:rsidR="00DF5BDD" w:rsidRPr="00DF5BDD" w:rsidRDefault="00DF5BDD" w:rsidP="00DF5BDD">
      <w:pPr>
        <w:pStyle w:val="a4"/>
        <w:numPr>
          <w:ilvl w:val="0"/>
          <w:numId w:val="7"/>
        </w:numPr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Информирование родителей учащихся из группы «риска» о посещаемости консультаций, дополнительных занятий, выполнения домашних заданий</w:t>
      </w:r>
    </w:p>
    <w:p w:rsidR="00DF5BDD" w:rsidRPr="00DF5BDD" w:rsidRDefault="00DF5BDD" w:rsidP="00DF5BDD">
      <w:pPr>
        <w:pStyle w:val="a4"/>
        <w:numPr>
          <w:ilvl w:val="0"/>
          <w:numId w:val="7"/>
        </w:numPr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Оказание психологической помощи, консультирование</w:t>
      </w:r>
    </w:p>
    <w:p w:rsidR="00DF5BDD" w:rsidRPr="00DF5BDD" w:rsidRDefault="00DF5BDD" w:rsidP="00DF5BDD">
      <w:pPr>
        <w:pStyle w:val="a4"/>
        <w:numPr>
          <w:ilvl w:val="0"/>
          <w:numId w:val="7"/>
        </w:numPr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Оказание помощи при выполнении заданий на уроках</w:t>
      </w:r>
    </w:p>
    <w:p w:rsidR="00DF5BDD" w:rsidRPr="00DF5BDD" w:rsidRDefault="00DF5BDD" w:rsidP="00DF5BDD">
      <w:pPr>
        <w:pStyle w:val="a4"/>
        <w:spacing w:before="0" w:beforeAutospacing="0" w:after="148" w:afterAutospacing="0"/>
        <w:ind w:left="720"/>
        <w:rPr>
          <w:color w:val="000000"/>
        </w:rPr>
      </w:pPr>
    </w:p>
    <w:p w:rsidR="00DF5BDD" w:rsidRPr="00DF5BDD" w:rsidRDefault="00DF5BDD" w:rsidP="00DF5BDD">
      <w:pPr>
        <w:pStyle w:val="a4"/>
        <w:spacing w:before="0" w:beforeAutospacing="0" w:after="148" w:afterAutospacing="0"/>
        <w:jc w:val="center"/>
        <w:rPr>
          <w:b/>
          <w:color w:val="000000"/>
        </w:rPr>
      </w:pPr>
      <w:r w:rsidRPr="00DF5BDD">
        <w:rPr>
          <w:b/>
          <w:color w:val="000000"/>
        </w:rPr>
        <w:t>План работы со слабоуспевающими и неуспевающими учащимися</w:t>
      </w:r>
    </w:p>
    <w:tbl>
      <w:tblPr>
        <w:tblW w:w="918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70"/>
        <w:gridCol w:w="1417"/>
      </w:tblGrid>
      <w:tr w:rsidR="00DF5BDD" w:rsidRPr="00DF5BDD" w:rsidTr="00DF5BDD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Срок</w:t>
            </w:r>
          </w:p>
        </w:tc>
      </w:tr>
      <w:tr w:rsidR="00DF5BDD" w:rsidRPr="00DF5BDD" w:rsidTr="00DF5BDD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1. Проведение входного контрольного среза знаний учащихся класса по основным разделам учебного материала предыдущих лет обучения.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а) Определение фактического уровня знаний детей.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б) Выявление в знаниях учеников пробелов, которые требуют ликвидации.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Сентябрь</w:t>
            </w:r>
          </w:p>
        </w:tc>
      </w:tr>
      <w:tr w:rsidR="00DF5BDD" w:rsidRPr="00DF5BDD" w:rsidTr="00DF5BDD">
        <w:trPr>
          <w:trHeight w:val="165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 w:rsidP="00DF5BDD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165" w:lineRule="atLeast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Составление списков слабоуспевающих учащихся.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165" w:lineRule="atLeast"/>
              <w:jc w:val="center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Сентябрь</w:t>
            </w:r>
          </w:p>
        </w:tc>
      </w:tr>
      <w:tr w:rsidR="00DF5BDD" w:rsidRPr="00DF5BDD" w:rsidTr="00DF5BDD">
        <w:trPr>
          <w:trHeight w:val="405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 w:rsidP="00DF5BDD">
            <w:pPr>
              <w:pStyle w:val="a4"/>
              <w:numPr>
                <w:ilvl w:val="0"/>
                <w:numId w:val="9"/>
              </w:numPr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Разработка и корректировка индивидуальных маршрутов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Сентябрь - октябрь</w:t>
            </w:r>
          </w:p>
        </w:tc>
      </w:tr>
      <w:tr w:rsidR="00DF5BDD" w:rsidRPr="00DF5BDD" w:rsidTr="00DF5BDD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 w:rsidP="00DF5BDD">
            <w:pPr>
              <w:pStyle w:val="a4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Установление причин отставания слабоуспевающих учащихся через беседы с классным руководителем, родителями и, обязательно, в ходе беседы с самим ребенком.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Сентябрь-октябрь</w:t>
            </w:r>
          </w:p>
        </w:tc>
      </w:tr>
      <w:tr w:rsidR="00DF5BDD" w:rsidRPr="00DF5BDD" w:rsidTr="00DF5BDD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5.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В течение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учебного года.</w:t>
            </w:r>
          </w:p>
        </w:tc>
      </w:tr>
      <w:tr w:rsidR="00DF5BDD" w:rsidRPr="00DF5BDD" w:rsidTr="00DF5BDD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6.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DD" w:rsidRPr="00DF5BDD" w:rsidRDefault="00DF5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DD" w:rsidRPr="00DF5BDD" w:rsidTr="00DF5BDD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7.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DD" w:rsidRPr="00DF5BDD" w:rsidRDefault="00DF5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DD" w:rsidRPr="00DF5BDD" w:rsidTr="00DF5BDD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8. Регулярно и систематически опрашивать, анализируя и фиксируя усвоение детьми материала своевременно, не допуская накопления пробелов в знаниях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DD" w:rsidRPr="00DF5BDD" w:rsidRDefault="00DF5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DD" w:rsidRPr="00DF5BDD" w:rsidTr="00DF5BDD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9.Поставить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DD" w:rsidRPr="00DF5BDD" w:rsidRDefault="00DF5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DD" w:rsidRPr="00DF5BDD" w:rsidTr="00DF5BDD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 w:rsidP="00DF5BDD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lastRenderedPageBreak/>
              <w:t>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DD" w:rsidRPr="00DF5BDD" w:rsidRDefault="00DF5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DD" w:rsidRPr="00DF5BDD" w:rsidTr="00DF5BDD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 xml:space="preserve">11. Проводить дополнительные (индивидуальные) занятия для </w:t>
            </w:r>
            <w:proofErr w:type="gramStart"/>
            <w:r w:rsidRPr="00DF5BDD">
              <w:rPr>
                <w:color w:val="000000"/>
                <w:lang w:eastAsia="en-US"/>
              </w:rPr>
              <w:t>слабоуспевающих</w:t>
            </w:r>
            <w:proofErr w:type="gramEnd"/>
            <w:r w:rsidRPr="00DF5BDD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DD" w:rsidRPr="00DF5BDD" w:rsidRDefault="00DF5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DD" w:rsidRPr="00DF5BDD" w:rsidTr="00DF5BDD"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12. Учить детей навыкам самостоятельной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DD" w:rsidRPr="00DF5BDD" w:rsidRDefault="00DF5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5BDD" w:rsidRPr="00DF5BDD" w:rsidRDefault="00DF5BDD" w:rsidP="00DF5BDD">
      <w:pPr>
        <w:pStyle w:val="a4"/>
        <w:spacing w:before="0" w:beforeAutospacing="0" w:after="0" w:afterAutospacing="0"/>
        <w:rPr>
          <w:color w:val="000000"/>
        </w:rPr>
      </w:pPr>
    </w:p>
    <w:p w:rsidR="00DF5BDD" w:rsidRPr="00DF5BDD" w:rsidRDefault="00DF5BDD" w:rsidP="00DF5BDD">
      <w:pPr>
        <w:pStyle w:val="a4"/>
        <w:spacing w:before="0" w:beforeAutospacing="0" w:after="148" w:afterAutospacing="0"/>
        <w:jc w:val="center"/>
        <w:rPr>
          <w:color w:val="000000"/>
        </w:rPr>
      </w:pPr>
      <w:r w:rsidRPr="00DF5BDD">
        <w:rPr>
          <w:b/>
          <w:bCs/>
          <w:color w:val="000000"/>
        </w:rPr>
        <w:t>Десять правил работы со «слабоуспевающими»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1. Верьте в способности «слабоуспевающего» ученика и старайтесь передать ему эту веру.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2. Помните, что для «слабоуспевающего» необходим период «вживания» в материал. Не торопите его. Научитесь ждать.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 xml:space="preserve">3. Каждый урок - продолжение предыдущего. Каждый вносит свою лепту в изучаемую тему. Многократное повторение основного материала - один из приёмов работы со </w:t>
      </w:r>
      <w:proofErr w:type="gramStart"/>
      <w:r w:rsidRPr="00DF5BDD">
        <w:rPr>
          <w:color w:val="000000"/>
        </w:rPr>
        <w:t>слабыми</w:t>
      </w:r>
      <w:proofErr w:type="gramEnd"/>
      <w:r w:rsidRPr="00DF5BDD">
        <w:rPr>
          <w:color w:val="000000"/>
        </w:rPr>
        <w:t>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4. Вселяя слабым веру в то, что они запомнят, поймут, чаще предлагайте им однотипные задания (с учителем, с классом, самостоятельно).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5. Работу со «слабоуспевающими» не понимайте примитивно. Тут идёт постоянное развитие памяти, логики, мышления, эмоций, чувств, интереса к учению.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 xml:space="preserve">6. Не гонитесь за обилием новой информации. Умейте </w:t>
      </w:r>
      <w:proofErr w:type="gramStart"/>
      <w:r w:rsidRPr="00DF5BDD">
        <w:rPr>
          <w:color w:val="000000"/>
        </w:rPr>
        <w:t>из</w:t>
      </w:r>
      <w:proofErr w:type="gramEnd"/>
      <w:r w:rsidRPr="00DF5BDD">
        <w:rPr>
          <w:color w:val="000000"/>
        </w:rPr>
        <w:t xml:space="preserve"> изучаемого выбрать главное, изложить его, повторить и закрепить.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7. Общение - главная составляющая любой методики. Не сумеете расположить ребят к себе - не получите и результатов обучения.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8. Научитесь управлять классом. Если урок однообразен, дети сами найдут выход - займутся своими делами.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 xml:space="preserve">9. Начав целенаправленно работать со </w:t>
      </w:r>
      <w:proofErr w:type="gramStart"/>
      <w:r w:rsidRPr="00DF5BDD">
        <w:rPr>
          <w:color w:val="000000"/>
        </w:rPr>
        <w:t>слабыми</w:t>
      </w:r>
      <w:proofErr w:type="gramEnd"/>
      <w:r w:rsidRPr="00DF5BDD">
        <w:rPr>
          <w:color w:val="000000"/>
        </w:rPr>
        <w:t>, помните: спустя короткое время их среда вновь расколется - на способных, средних и ... «слабоуспевающих».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 xml:space="preserve">10. Научитесь привлекать к обучению слабых более сильных ребят. Изложили материал, опросили сильных - посадите их к </w:t>
      </w:r>
      <w:proofErr w:type="gramStart"/>
      <w:r w:rsidRPr="00DF5BDD">
        <w:rPr>
          <w:color w:val="000000"/>
        </w:rPr>
        <w:t>слабым</w:t>
      </w:r>
      <w:proofErr w:type="gramEnd"/>
      <w:r w:rsidRPr="00DF5BDD">
        <w:rPr>
          <w:color w:val="000000"/>
        </w:rPr>
        <w:t>, и пусть продолжается учёба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</w:p>
    <w:p w:rsidR="00DF5BDD" w:rsidRPr="00DF5BDD" w:rsidRDefault="00DF5BDD" w:rsidP="00DF5BDD">
      <w:pPr>
        <w:pStyle w:val="a4"/>
        <w:spacing w:before="0" w:beforeAutospacing="0" w:after="148" w:afterAutospacing="0"/>
        <w:jc w:val="center"/>
        <w:rPr>
          <w:color w:val="000000"/>
        </w:rPr>
      </w:pPr>
      <w:r w:rsidRPr="00DF5BDD">
        <w:rPr>
          <w:b/>
          <w:bCs/>
          <w:color w:val="000000"/>
        </w:rPr>
        <w:t>Оптимальная система мер по оказанию помощи неуспевающему школьнику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устроению типичных ошибок и пр.).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2. Дополнительное инструктирование в ходе учебной деятельности.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3. Стимулирование учебной деятельности (поощрение, создание ситуаций успеха, побуждение к активному труду и др.).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4. Контроль над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5. Различные формы взаимопомощи.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  <w:r w:rsidRPr="00DF5BDD">
        <w:rPr>
          <w:color w:val="000000"/>
        </w:rPr>
        <w:t>6. Дополнительные занятия с учеником учителя.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</w:p>
    <w:p w:rsidR="00DF5BDD" w:rsidRPr="00DF5BDD" w:rsidRDefault="00DF5BDD" w:rsidP="00DF5BDD">
      <w:pPr>
        <w:pStyle w:val="a4"/>
        <w:spacing w:before="0" w:beforeAutospacing="0" w:after="148" w:afterAutospacing="0"/>
        <w:jc w:val="center"/>
        <w:rPr>
          <w:color w:val="000000"/>
        </w:rPr>
      </w:pPr>
      <w:r w:rsidRPr="00DF5BDD">
        <w:rPr>
          <w:b/>
          <w:bCs/>
          <w:color w:val="000000"/>
        </w:rPr>
        <w:lastRenderedPageBreak/>
        <w:t>Оказание помощи неуспевающему ученику на уроке.</w:t>
      </w:r>
    </w:p>
    <w:p w:rsidR="00DF5BDD" w:rsidRPr="00DF5BDD" w:rsidRDefault="00DF5BDD" w:rsidP="00DF5BDD">
      <w:pPr>
        <w:pStyle w:val="a4"/>
        <w:spacing w:before="0" w:beforeAutospacing="0" w:after="148" w:afterAutospacing="0"/>
        <w:rPr>
          <w:color w:val="000000"/>
        </w:rPr>
      </w:pPr>
    </w:p>
    <w:tbl>
      <w:tblPr>
        <w:tblW w:w="904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6"/>
        <w:gridCol w:w="6900"/>
      </w:tblGrid>
      <w:tr w:rsidR="00DF5BDD" w:rsidRPr="00DF5BDD" w:rsidTr="00DF5BDD">
        <w:trPr>
          <w:trHeight w:val="9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90" w:lineRule="atLeast"/>
              <w:rPr>
                <w:color w:val="000000"/>
                <w:lang w:eastAsia="en-US"/>
              </w:rPr>
            </w:pPr>
            <w:r w:rsidRPr="00DF5BDD">
              <w:rPr>
                <w:b/>
                <w:bCs/>
                <w:color w:val="000000"/>
                <w:lang w:eastAsia="en-US"/>
              </w:rPr>
              <w:t>Этапы урока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90" w:lineRule="atLeast"/>
              <w:jc w:val="center"/>
              <w:rPr>
                <w:color w:val="000000"/>
                <w:lang w:eastAsia="en-US"/>
              </w:rPr>
            </w:pPr>
            <w:r w:rsidRPr="00DF5BDD">
              <w:rPr>
                <w:b/>
                <w:bCs/>
                <w:color w:val="000000"/>
                <w:lang w:eastAsia="en-US"/>
              </w:rPr>
              <w:t>Виды помощи в учении</w:t>
            </w:r>
          </w:p>
        </w:tc>
      </w:tr>
      <w:tr w:rsidR="00DF5BDD" w:rsidRPr="00DF5BDD" w:rsidTr="00DF5BDD">
        <w:trPr>
          <w:trHeight w:val="187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 xml:space="preserve">В процессе </w:t>
            </w:r>
            <w:proofErr w:type="gramStart"/>
            <w:r w:rsidRPr="00DF5BDD">
              <w:rPr>
                <w:color w:val="000000"/>
                <w:lang w:eastAsia="en-US"/>
              </w:rPr>
              <w:t>контроля за</w:t>
            </w:r>
            <w:proofErr w:type="gramEnd"/>
            <w:r w:rsidRPr="00DF5BDD">
              <w:rPr>
                <w:color w:val="000000"/>
                <w:lang w:eastAsia="en-US"/>
              </w:rPr>
              <w:t xml:space="preserve"> подготовленностью учащихся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Создание атмосферы особой доброжелательности при опросе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Снижение темпа опроса, разрешение дольше готовиться у доски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Предложения учащимся примерного плана ответа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Разрешение пользоваться наглядными пособиями, помогающими излагать суть явления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Стимулирование оценкой, подбадриванием, похвалой</w:t>
            </w:r>
          </w:p>
        </w:tc>
      </w:tr>
      <w:tr w:rsidR="00DF5BDD" w:rsidRPr="00DF5BDD" w:rsidTr="00DF5BDD">
        <w:trPr>
          <w:trHeight w:val="18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При изложении нового материала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 xml:space="preserve">Применение мер поддержания интереса к </w:t>
            </w:r>
            <w:proofErr w:type="gramStart"/>
            <w:r w:rsidRPr="00DF5BDD">
              <w:rPr>
                <w:color w:val="000000"/>
                <w:lang w:eastAsia="en-US"/>
              </w:rPr>
              <w:t>слабоуспевающим</w:t>
            </w:r>
            <w:proofErr w:type="gramEnd"/>
            <w:r w:rsidRPr="00DF5BDD">
              <w:rPr>
                <w:color w:val="000000"/>
                <w:lang w:eastAsia="en-US"/>
              </w:rPr>
              <w:t xml:space="preserve"> с вопросами, выясняющими степень понимания ими учебного материала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Привлечение их в качестве помощников при подготовке приборов, опытов и т.д.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Привлечение к высказыванию предложения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DF5BDD" w:rsidRPr="00DF5BDD" w:rsidTr="00DF5BDD">
        <w:trPr>
          <w:trHeight w:val="3367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В ходе самостоятельной работы на уроке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Разбивка заданий на дозы, этапы, выделение в сложных заданиях ряда простых, ссылка на аналогичное задание, выполненное ранее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Напоминание приема и способа выполнения задания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Указание на необходимость актуализировать то или иное правило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Ссылка на правила и свойства, которые необходимы для решения задач, упражнений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Инструктирование о рациональных путях выполнения заданий, требованиях к их оформлению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Стимулирование самостоятельных действий слабоуспевающих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 xml:space="preserve">Более тщательный </w:t>
            </w:r>
            <w:proofErr w:type="gramStart"/>
            <w:r w:rsidRPr="00DF5BDD">
              <w:rPr>
                <w:color w:val="000000"/>
                <w:lang w:eastAsia="en-US"/>
              </w:rPr>
              <w:t>контроль за</w:t>
            </w:r>
            <w:proofErr w:type="gramEnd"/>
            <w:r w:rsidRPr="00DF5BDD">
              <w:rPr>
                <w:color w:val="000000"/>
                <w:lang w:eastAsia="en-US"/>
              </w:rPr>
              <w:t xml:space="preserve"> их деятельностью, указание на ошибки, проверка, исправления</w:t>
            </w:r>
          </w:p>
        </w:tc>
      </w:tr>
      <w:tr w:rsidR="00DF5BDD" w:rsidRPr="00DF5BDD" w:rsidTr="00DF5BDD">
        <w:trPr>
          <w:trHeight w:val="1648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При организации самостоятельной работы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Выбор для групп слабоуспевающих наиболее рациональной системы упражнений, а не механическое увеличение их числа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Более подробное объяснение последовательности выполнения задания</w:t>
            </w:r>
          </w:p>
          <w:p w:rsidR="00DF5BDD" w:rsidRPr="00DF5BDD" w:rsidRDefault="00DF5BD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DF5BDD">
              <w:rPr>
                <w:color w:val="000000"/>
                <w:lang w:eastAsia="en-US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DF5BDD" w:rsidRPr="00DF5BDD" w:rsidRDefault="00DF5BDD" w:rsidP="00DF5B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5BDD" w:rsidRDefault="00DF5BDD" w:rsidP="00B2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BDD" w:rsidRDefault="00DF5BDD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DF5BDD" w:rsidRDefault="00DF5BDD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DF5BDD" w:rsidRDefault="00DF5BDD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DF5BDD" w:rsidRDefault="00DF5BDD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11B42" w:rsidRPr="00716432" w:rsidRDefault="00C11B42" w:rsidP="00C11B4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716432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lastRenderedPageBreak/>
        <w:t>8 класс</w:t>
      </w:r>
    </w:p>
    <w:p w:rsidR="00C11B42" w:rsidRPr="003C5B0D" w:rsidRDefault="00C11B42" w:rsidP="00C11B4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6350"/>
        <w:gridCol w:w="1855"/>
        <w:gridCol w:w="1571"/>
      </w:tblGrid>
      <w:tr w:rsidR="00C11B42" w:rsidRPr="003C5B0D" w:rsidTr="00C11B42">
        <w:trPr>
          <w:trHeight w:val="480"/>
        </w:trPr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Рациональные выражения. Четырехугольники.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Основное свойство дроби. Сокращение дробей. Четырехугольники.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Сложение и вычитание дробей с одинаковыми знаменателями. Четырехугольники.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Сложение и вычитание дробей с разными знаменателями. Четырехугольники.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Умножение дробей. Возведение дроби в степень. Площадь.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Деление дробей. Площадь.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Функция </w:t>
            </w:r>
            <w:r w:rsidR="00D51EB8" w:rsidRPr="00D51EB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и ее график. Площадь.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Квадратные корни. Арифметический квадратный корень. Площадь.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Квадратный корень из произведения, дроби, из степени. Подобные треугольники.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Преобразование выражений, содержащих квадратные корни. Подобные треугольники.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Решение квадратных уравнений. Подобные треугольники.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Решение дробных рациональных уравнений. Подобные треугольники.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Числовые неравенств</w:t>
            </w:r>
            <w:proofErr w:type="gramStart"/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а(</w:t>
            </w:r>
            <w:proofErr w:type="gramEnd"/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Свойства, сложение, умножение). Окружность.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Решение неравенств с одной переменной. Окружность.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Свойства степени с целым показателем. Стандартный вид числа. Окружность.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Сбор и группировка статистических данных. Окружность.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C13290" w:rsidRDefault="00C11B42" w:rsidP="00B95CCB">
            <w:pPr>
              <w:jc w:val="center"/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Чтение графической информации.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</w:tr>
      <w:tr w:rsidR="00C11B42" w:rsidRPr="003C5B0D" w:rsidTr="00C11B42">
        <w:tc>
          <w:tcPr>
            <w:tcW w:w="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C5B0D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42" w:rsidRPr="003C5B0D" w:rsidRDefault="00C11B42" w:rsidP="00B95CCB">
            <w:pPr>
              <w:spacing w:after="187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11B42" w:rsidRDefault="00C11B42" w:rsidP="00C11B4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11B42" w:rsidRDefault="00C11B42" w:rsidP="00C11B4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C11B42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9класс</w:t>
      </w:r>
    </w:p>
    <w:tbl>
      <w:tblPr>
        <w:tblStyle w:val="a5"/>
        <w:tblW w:w="0" w:type="auto"/>
        <w:tblLook w:val="04A0"/>
      </w:tblPr>
      <w:tblGrid>
        <w:gridCol w:w="534"/>
        <w:gridCol w:w="6237"/>
        <w:gridCol w:w="1984"/>
        <w:gridCol w:w="1809"/>
      </w:tblGrid>
      <w:tr w:rsidR="00C11B42" w:rsidTr="00C11B42">
        <w:tc>
          <w:tcPr>
            <w:tcW w:w="53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8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09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Сроки</w:t>
            </w:r>
          </w:p>
        </w:tc>
      </w:tr>
      <w:tr w:rsidR="00C11B42" w:rsidTr="00C11B42">
        <w:tc>
          <w:tcPr>
            <w:tcW w:w="53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C11B42" w:rsidRPr="00C11B42" w:rsidRDefault="00C11B42" w:rsidP="00C11B42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Линейные уравнения</w:t>
            </w:r>
            <w:r w:rsid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</w:tr>
      <w:tr w:rsidR="00C11B42" w:rsidTr="00C11B42">
        <w:tc>
          <w:tcPr>
            <w:tcW w:w="53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C11B42" w:rsidRPr="00CF0441" w:rsidRDefault="00C11B42" w:rsidP="00C11B42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Квадратные уравнения</w:t>
            </w:r>
            <w:r w:rsid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</w:tr>
      <w:tr w:rsidR="00C11B42" w:rsidTr="00C11B42">
        <w:tc>
          <w:tcPr>
            <w:tcW w:w="53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C11B42" w:rsidRPr="00CF0441" w:rsidRDefault="00CF0441" w:rsidP="00C11B42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11B42"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ункции и их графики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</w:tr>
      <w:tr w:rsidR="00C11B42" w:rsidTr="00C11B42">
        <w:tc>
          <w:tcPr>
            <w:tcW w:w="53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C11B42" w:rsidRPr="00CF0441" w:rsidRDefault="00CF0441" w:rsidP="00C11B42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11B42"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рименение формул сокращенного умножения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</w:tr>
      <w:tr w:rsidR="00C11B42" w:rsidTr="00C11B42">
        <w:tc>
          <w:tcPr>
            <w:tcW w:w="53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C11B42" w:rsidRPr="00CF0441" w:rsidRDefault="00CF0441" w:rsidP="00C11B42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11B42"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ычисления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</w:tr>
      <w:tr w:rsidR="00C11B42" w:rsidTr="00C11B42">
        <w:tc>
          <w:tcPr>
            <w:tcW w:w="53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C11B42" w:rsidRPr="00CF0441" w:rsidRDefault="00CF0441" w:rsidP="00C11B42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11B42"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сновные геометрические фигуры и их свойства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</w:tr>
      <w:tr w:rsidR="00C11B42" w:rsidTr="00C11B42">
        <w:tc>
          <w:tcPr>
            <w:tcW w:w="53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C11B42" w:rsidRPr="00CF0441" w:rsidRDefault="00CF0441" w:rsidP="00C11B42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11B42"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лощади фигур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</w:tr>
      <w:tr w:rsidR="00C11B42" w:rsidTr="00C11B42">
        <w:tc>
          <w:tcPr>
            <w:tcW w:w="53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C11B42" w:rsidRPr="00CF0441" w:rsidRDefault="00CF0441" w:rsidP="00C11B42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11B42" w:rsidRPr="00CF044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оотношения между сторонами и углами треугольника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</w:tr>
      <w:tr w:rsidR="00C11B42" w:rsidTr="00C11B42">
        <w:tc>
          <w:tcPr>
            <w:tcW w:w="53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11B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C11B42" w:rsidRPr="00C11B42" w:rsidRDefault="00C11B42" w:rsidP="00C11B42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Окружность, круг.</w:t>
            </w:r>
            <w:r w:rsidR="00CF04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Центральные и вписанные углы</w:t>
            </w:r>
            <w:r w:rsidR="00CF04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</w:tr>
      <w:tr w:rsidR="00C11B42" w:rsidTr="00C11B42">
        <w:tc>
          <w:tcPr>
            <w:tcW w:w="53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11B42" w:rsidRPr="00C11B42" w:rsidRDefault="00C11B42" w:rsidP="00C11B42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9" w:type="dxa"/>
          </w:tcPr>
          <w:p w:rsidR="00C11B42" w:rsidRPr="00C11B42" w:rsidRDefault="00C11B42" w:rsidP="00C11B42">
            <w:pPr>
              <w:spacing w:after="18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11B42" w:rsidRDefault="00C11B42" w:rsidP="00C11B4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:rsidR="00CF0441" w:rsidRDefault="00CF0441" w:rsidP="00C11B4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11 класс</w:t>
      </w:r>
    </w:p>
    <w:tbl>
      <w:tblPr>
        <w:tblStyle w:val="a5"/>
        <w:tblW w:w="0" w:type="auto"/>
        <w:tblLook w:val="04A0"/>
      </w:tblPr>
      <w:tblGrid>
        <w:gridCol w:w="534"/>
        <w:gridCol w:w="6237"/>
        <w:gridCol w:w="1984"/>
        <w:gridCol w:w="1809"/>
      </w:tblGrid>
      <w:tr w:rsidR="00CF0441" w:rsidTr="00CF0441">
        <w:tc>
          <w:tcPr>
            <w:tcW w:w="53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8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09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Сроки</w:t>
            </w:r>
          </w:p>
        </w:tc>
      </w:tr>
      <w:tr w:rsidR="00CF0441" w:rsidTr="00CF0441">
        <w:tc>
          <w:tcPr>
            <w:tcW w:w="53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CF0441" w:rsidRPr="00CF0441" w:rsidRDefault="00CF0441" w:rsidP="00CF044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Вычисление элементов прямоугольного треугольника</w:t>
            </w:r>
          </w:p>
        </w:tc>
        <w:tc>
          <w:tcPr>
            <w:tcW w:w="198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</w:tr>
      <w:tr w:rsidR="00CF0441" w:rsidTr="00CF0441">
        <w:tc>
          <w:tcPr>
            <w:tcW w:w="53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CF0441" w:rsidRPr="00CF0441" w:rsidRDefault="00CF0441" w:rsidP="00CF044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Вычисление площади поверхности многогранников</w:t>
            </w:r>
          </w:p>
        </w:tc>
        <w:tc>
          <w:tcPr>
            <w:tcW w:w="198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</w:tr>
      <w:tr w:rsidR="00CF0441" w:rsidTr="00CF0441">
        <w:tc>
          <w:tcPr>
            <w:tcW w:w="53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CF0441" w:rsidRPr="00CF0441" w:rsidRDefault="00CF0441" w:rsidP="00CF044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Решение простейших иррациональных и показательных уравнений</w:t>
            </w:r>
          </w:p>
        </w:tc>
        <w:tc>
          <w:tcPr>
            <w:tcW w:w="198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</w:tr>
      <w:tr w:rsidR="00CF0441" w:rsidTr="00CF0441">
        <w:tc>
          <w:tcPr>
            <w:tcW w:w="53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CF0441" w:rsidRPr="00CF0441" w:rsidRDefault="00CF0441" w:rsidP="00CF044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Решение задач с применением анализа практической ситуации</w:t>
            </w:r>
          </w:p>
        </w:tc>
        <w:tc>
          <w:tcPr>
            <w:tcW w:w="198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</w:tr>
      <w:tr w:rsidR="00CF0441" w:rsidTr="00CF0441">
        <w:tc>
          <w:tcPr>
            <w:tcW w:w="53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CF0441" w:rsidRPr="00CF0441" w:rsidRDefault="00CF0441" w:rsidP="00CF044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Решение задач на чтение графика функции</w:t>
            </w:r>
          </w:p>
        </w:tc>
        <w:tc>
          <w:tcPr>
            <w:tcW w:w="198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</w:tr>
      <w:tr w:rsidR="00CF0441" w:rsidTr="00CF0441">
        <w:tc>
          <w:tcPr>
            <w:tcW w:w="53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237" w:type="dxa"/>
          </w:tcPr>
          <w:p w:rsidR="00CF0441" w:rsidRPr="00CF0441" w:rsidRDefault="00CF0441" w:rsidP="00CF044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Тождественные преобразования выражений, содержащих степень с рациональным показателем и нахождение их значений</w:t>
            </w:r>
          </w:p>
        </w:tc>
        <w:tc>
          <w:tcPr>
            <w:tcW w:w="198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</w:tr>
      <w:tr w:rsidR="00CF0441" w:rsidTr="00CF0441">
        <w:tc>
          <w:tcPr>
            <w:tcW w:w="53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CF0441" w:rsidRPr="00CF0441" w:rsidRDefault="00CF0441" w:rsidP="00CF044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Тождественные преобразования логарифмических выражений</w:t>
            </w:r>
          </w:p>
        </w:tc>
        <w:tc>
          <w:tcPr>
            <w:tcW w:w="198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</w:tr>
      <w:tr w:rsidR="00CF0441" w:rsidTr="00CF0441">
        <w:tc>
          <w:tcPr>
            <w:tcW w:w="534" w:type="dxa"/>
          </w:tcPr>
          <w:p w:rsidR="00CF0441" w:rsidRPr="00CF0441" w:rsidRDefault="00CF0441" w:rsidP="00CF0441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CF0441" w:rsidRPr="00CF0441" w:rsidRDefault="00CF0441" w:rsidP="00CF044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Решение простейших тригонометрических уравнений </w:t>
            </w:r>
          </w:p>
        </w:tc>
        <w:tc>
          <w:tcPr>
            <w:tcW w:w="198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</w:tr>
      <w:tr w:rsidR="00CF0441" w:rsidTr="00CF0441">
        <w:tc>
          <w:tcPr>
            <w:tcW w:w="53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CF0441" w:rsidRPr="00CF0441" w:rsidRDefault="00CF0441" w:rsidP="00CF0441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4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Нахождение производной функции</w:t>
            </w:r>
          </w:p>
        </w:tc>
        <w:tc>
          <w:tcPr>
            <w:tcW w:w="198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</w:tr>
      <w:tr w:rsidR="00CF0441" w:rsidTr="00CF0441">
        <w:tc>
          <w:tcPr>
            <w:tcW w:w="534" w:type="dxa"/>
          </w:tcPr>
          <w:p w:rsid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F0441" w:rsidRPr="00CF0441" w:rsidRDefault="00CF0441" w:rsidP="00CF0441">
            <w:pPr>
              <w:spacing w:after="18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9" w:type="dxa"/>
          </w:tcPr>
          <w:p w:rsidR="00CF0441" w:rsidRPr="00CF0441" w:rsidRDefault="00CF0441" w:rsidP="00C11B42">
            <w:pPr>
              <w:spacing w:after="18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F0441" w:rsidRPr="00C11B42" w:rsidRDefault="00CF0441" w:rsidP="00C11B42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CF0441" w:rsidRDefault="00CF0441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lastRenderedPageBreak/>
        <w:t xml:space="preserve">График занятий со </w:t>
      </w:r>
      <w:proofErr w:type="gramStart"/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t>слабоуспевающим</w:t>
      </w:r>
      <w:proofErr w:type="gramEnd"/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обучающимся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обучающегося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"/>
        <w:tblW w:w="10349" w:type="dxa"/>
        <w:tblInd w:w="-349" w:type="dxa"/>
        <w:tblLook w:val="04A0"/>
      </w:tblPr>
      <w:tblGrid>
        <w:gridCol w:w="1242"/>
        <w:gridCol w:w="5563"/>
        <w:gridCol w:w="1701"/>
        <w:gridCol w:w="1843"/>
      </w:tblGrid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5563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Тема для отработки на занятии</w:t>
            </w:r>
          </w:p>
        </w:tc>
        <w:tc>
          <w:tcPr>
            <w:tcW w:w="1701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Результат усвоения</w:t>
            </w:r>
          </w:p>
        </w:tc>
        <w:tc>
          <w:tcPr>
            <w:tcW w:w="1843" w:type="dxa"/>
          </w:tcPr>
          <w:p w:rsidR="00B2138C" w:rsidRPr="00B2138C" w:rsidRDefault="00B2138C" w:rsidP="00B213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Подпись ученика</w:t>
            </w: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Default="00B2138C" w:rsidP="00B2138C">
            <w:pPr>
              <w:rPr>
                <w:rFonts w:ascii="Calibri" w:hAnsi="Calibri"/>
              </w:rPr>
            </w:pPr>
          </w:p>
          <w:p w:rsidR="00B2138C" w:rsidRPr="00B2138C" w:rsidRDefault="00B2138C" w:rsidP="00B2138C">
            <w:pPr>
              <w:rPr>
                <w:rFonts w:ascii="Calibri" w:hAnsi="Calibri"/>
              </w:rPr>
            </w:pPr>
          </w:p>
        </w:tc>
      </w:tr>
    </w:tbl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2138C">
        <w:rPr>
          <w:rFonts w:ascii="Calibri" w:eastAsia="Times New Roman" w:hAnsi="Calibri" w:cs="Times New Roman"/>
          <w:b/>
          <w:sz w:val="28"/>
          <w:szCs w:val="28"/>
          <w:lang w:eastAsia="ru-RU"/>
        </w:rPr>
        <w:t>Подпись учителя: _____________________</w:t>
      </w: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B2138C">
        <w:rPr>
          <w:rFonts w:ascii="Calibri" w:eastAsia="Times New Roman" w:hAnsi="Calibri" w:cs="Times New Roman"/>
          <w:b/>
          <w:sz w:val="40"/>
          <w:szCs w:val="40"/>
          <w:lang w:eastAsia="ru-RU"/>
        </w:rPr>
        <w:lastRenderedPageBreak/>
        <w:t>График занятий со слабоуспевающим обучающимся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обучающегося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1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"/>
        <w:tblW w:w="10349" w:type="dxa"/>
        <w:tblInd w:w="-349" w:type="dxa"/>
        <w:tblLook w:val="04A0"/>
      </w:tblPr>
      <w:tblGrid>
        <w:gridCol w:w="1242"/>
        <w:gridCol w:w="5563"/>
        <w:gridCol w:w="1701"/>
        <w:gridCol w:w="1843"/>
      </w:tblGrid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5563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Тема для отработки на занятии</w:t>
            </w:r>
          </w:p>
        </w:tc>
        <w:tc>
          <w:tcPr>
            <w:tcW w:w="1701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Результат усвоения</w:t>
            </w:r>
          </w:p>
        </w:tc>
        <w:tc>
          <w:tcPr>
            <w:tcW w:w="1843" w:type="dxa"/>
          </w:tcPr>
          <w:p w:rsidR="00B2138C" w:rsidRPr="00B2138C" w:rsidRDefault="00B2138C" w:rsidP="006A475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38C">
              <w:rPr>
                <w:rFonts w:ascii="Calibri" w:hAnsi="Calibri"/>
                <w:b/>
                <w:sz w:val="28"/>
                <w:szCs w:val="28"/>
              </w:rPr>
              <w:t>Подпись ученика</w:t>
            </w: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  <w:tr w:rsidR="00B2138C" w:rsidRPr="00B2138C" w:rsidTr="006A4750">
        <w:tc>
          <w:tcPr>
            <w:tcW w:w="1242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5563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138C" w:rsidRDefault="00B2138C" w:rsidP="006A4750">
            <w:pPr>
              <w:rPr>
                <w:rFonts w:ascii="Calibri" w:hAnsi="Calibri"/>
              </w:rPr>
            </w:pPr>
          </w:p>
          <w:p w:rsidR="00B2138C" w:rsidRPr="00B2138C" w:rsidRDefault="00B2138C" w:rsidP="006A4750">
            <w:pPr>
              <w:rPr>
                <w:rFonts w:ascii="Calibri" w:hAnsi="Calibri"/>
              </w:rPr>
            </w:pPr>
          </w:p>
        </w:tc>
      </w:tr>
    </w:tbl>
    <w:p w:rsidR="00B2138C" w:rsidRPr="00B2138C" w:rsidRDefault="00B2138C" w:rsidP="00B2138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D2F84" w:rsidRPr="00F94294" w:rsidRDefault="00B2138C" w:rsidP="00F9429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2138C">
        <w:rPr>
          <w:rFonts w:ascii="Calibri" w:eastAsia="Times New Roman" w:hAnsi="Calibri" w:cs="Times New Roman"/>
          <w:b/>
          <w:sz w:val="28"/>
          <w:szCs w:val="28"/>
          <w:lang w:eastAsia="ru-RU"/>
        </w:rPr>
        <w:t>Подпись учителя: _____________________</w:t>
      </w:r>
    </w:p>
    <w:sectPr w:rsidR="004D2F84" w:rsidRPr="00F94294" w:rsidSect="00C11B42">
      <w:pgSz w:w="11906" w:h="16838"/>
      <w:pgMar w:top="993" w:right="707" w:bottom="851" w:left="851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A52"/>
    <w:multiLevelType w:val="multilevel"/>
    <w:tmpl w:val="312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716"/>
    <w:multiLevelType w:val="multilevel"/>
    <w:tmpl w:val="6700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02373"/>
    <w:multiLevelType w:val="multilevel"/>
    <w:tmpl w:val="5C9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A2E9E"/>
    <w:multiLevelType w:val="hybridMultilevel"/>
    <w:tmpl w:val="1EE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2F43"/>
    <w:multiLevelType w:val="multilevel"/>
    <w:tmpl w:val="9894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3340A"/>
    <w:multiLevelType w:val="hybridMultilevel"/>
    <w:tmpl w:val="3D263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707A6"/>
    <w:multiLevelType w:val="hybridMultilevel"/>
    <w:tmpl w:val="3108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B3009"/>
    <w:multiLevelType w:val="hybridMultilevel"/>
    <w:tmpl w:val="14B0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B5D05"/>
    <w:multiLevelType w:val="hybridMultilevel"/>
    <w:tmpl w:val="AEACA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402102"/>
    <w:multiLevelType w:val="multilevel"/>
    <w:tmpl w:val="0530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82BD7"/>
    <w:multiLevelType w:val="multilevel"/>
    <w:tmpl w:val="02CA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F84"/>
    <w:rsid w:val="00000A05"/>
    <w:rsid w:val="00035A4F"/>
    <w:rsid w:val="00040622"/>
    <w:rsid w:val="0004708D"/>
    <w:rsid w:val="0008606D"/>
    <w:rsid w:val="0009494E"/>
    <w:rsid w:val="000B2FB9"/>
    <w:rsid w:val="000C4B8A"/>
    <w:rsid w:val="000D222B"/>
    <w:rsid w:val="000E3D46"/>
    <w:rsid w:val="000F23B2"/>
    <w:rsid w:val="000F3626"/>
    <w:rsid w:val="000F7956"/>
    <w:rsid w:val="00125F5E"/>
    <w:rsid w:val="00145398"/>
    <w:rsid w:val="00146AAB"/>
    <w:rsid w:val="001559D6"/>
    <w:rsid w:val="0015735C"/>
    <w:rsid w:val="00166082"/>
    <w:rsid w:val="00180411"/>
    <w:rsid w:val="00186CEA"/>
    <w:rsid w:val="001B4316"/>
    <w:rsid w:val="001B7D30"/>
    <w:rsid w:val="001E1BCD"/>
    <w:rsid w:val="0020393C"/>
    <w:rsid w:val="00206AD3"/>
    <w:rsid w:val="002137E3"/>
    <w:rsid w:val="002176D5"/>
    <w:rsid w:val="00225029"/>
    <w:rsid w:val="002543E2"/>
    <w:rsid w:val="0025464A"/>
    <w:rsid w:val="0026256E"/>
    <w:rsid w:val="00267361"/>
    <w:rsid w:val="0028463F"/>
    <w:rsid w:val="002865D0"/>
    <w:rsid w:val="002877D6"/>
    <w:rsid w:val="002B11F9"/>
    <w:rsid w:val="002B5E49"/>
    <w:rsid w:val="002C0D0E"/>
    <w:rsid w:val="002D21EF"/>
    <w:rsid w:val="002E12F9"/>
    <w:rsid w:val="002F60CB"/>
    <w:rsid w:val="003030AA"/>
    <w:rsid w:val="0032710C"/>
    <w:rsid w:val="00344159"/>
    <w:rsid w:val="00345E3F"/>
    <w:rsid w:val="00351DEA"/>
    <w:rsid w:val="00356478"/>
    <w:rsid w:val="00381532"/>
    <w:rsid w:val="003863C5"/>
    <w:rsid w:val="00391E28"/>
    <w:rsid w:val="00393139"/>
    <w:rsid w:val="003977FE"/>
    <w:rsid w:val="003B78B6"/>
    <w:rsid w:val="003F2273"/>
    <w:rsid w:val="003F37AB"/>
    <w:rsid w:val="0040663A"/>
    <w:rsid w:val="00420F14"/>
    <w:rsid w:val="00435C75"/>
    <w:rsid w:val="00440C0E"/>
    <w:rsid w:val="00445BAA"/>
    <w:rsid w:val="00452CE2"/>
    <w:rsid w:val="004701A8"/>
    <w:rsid w:val="004B0F8D"/>
    <w:rsid w:val="004B22DF"/>
    <w:rsid w:val="004D2F84"/>
    <w:rsid w:val="004D3375"/>
    <w:rsid w:val="004D3B2A"/>
    <w:rsid w:val="004E6C6F"/>
    <w:rsid w:val="004F44C2"/>
    <w:rsid w:val="005014AA"/>
    <w:rsid w:val="00531D56"/>
    <w:rsid w:val="00544CD9"/>
    <w:rsid w:val="00560E6D"/>
    <w:rsid w:val="005A64BB"/>
    <w:rsid w:val="005C7745"/>
    <w:rsid w:val="005C7EB7"/>
    <w:rsid w:val="005D32E9"/>
    <w:rsid w:val="005F2D57"/>
    <w:rsid w:val="006126BD"/>
    <w:rsid w:val="00614BC0"/>
    <w:rsid w:val="0062763E"/>
    <w:rsid w:val="00667296"/>
    <w:rsid w:val="006746C1"/>
    <w:rsid w:val="006C047E"/>
    <w:rsid w:val="006D4A39"/>
    <w:rsid w:val="006E0A41"/>
    <w:rsid w:val="006F688E"/>
    <w:rsid w:val="006F6AF2"/>
    <w:rsid w:val="007129DA"/>
    <w:rsid w:val="0071698F"/>
    <w:rsid w:val="007318C5"/>
    <w:rsid w:val="00733BE5"/>
    <w:rsid w:val="00753E03"/>
    <w:rsid w:val="00756799"/>
    <w:rsid w:val="00760F4F"/>
    <w:rsid w:val="00791473"/>
    <w:rsid w:val="00792763"/>
    <w:rsid w:val="007B1137"/>
    <w:rsid w:val="007B60D8"/>
    <w:rsid w:val="007C3FC3"/>
    <w:rsid w:val="007D2730"/>
    <w:rsid w:val="007D7DA0"/>
    <w:rsid w:val="007E026C"/>
    <w:rsid w:val="0080071F"/>
    <w:rsid w:val="00824AA1"/>
    <w:rsid w:val="0084361D"/>
    <w:rsid w:val="00843C58"/>
    <w:rsid w:val="0087334D"/>
    <w:rsid w:val="00876C10"/>
    <w:rsid w:val="00880287"/>
    <w:rsid w:val="008A25B4"/>
    <w:rsid w:val="008C510F"/>
    <w:rsid w:val="008D4A63"/>
    <w:rsid w:val="008E171D"/>
    <w:rsid w:val="008E3603"/>
    <w:rsid w:val="008E59E2"/>
    <w:rsid w:val="00905A31"/>
    <w:rsid w:val="009260F3"/>
    <w:rsid w:val="0093274A"/>
    <w:rsid w:val="009427A6"/>
    <w:rsid w:val="00946A9C"/>
    <w:rsid w:val="00951E05"/>
    <w:rsid w:val="00951E4E"/>
    <w:rsid w:val="009545C1"/>
    <w:rsid w:val="009636AD"/>
    <w:rsid w:val="009655D4"/>
    <w:rsid w:val="009A2C7D"/>
    <w:rsid w:val="009A60E0"/>
    <w:rsid w:val="009C2338"/>
    <w:rsid w:val="009E64F6"/>
    <w:rsid w:val="00A002FB"/>
    <w:rsid w:val="00A02C7B"/>
    <w:rsid w:val="00A12BD0"/>
    <w:rsid w:val="00A1744A"/>
    <w:rsid w:val="00A216E2"/>
    <w:rsid w:val="00A250F4"/>
    <w:rsid w:val="00A260C2"/>
    <w:rsid w:val="00A45C88"/>
    <w:rsid w:val="00A813DC"/>
    <w:rsid w:val="00A87710"/>
    <w:rsid w:val="00A96D84"/>
    <w:rsid w:val="00AA2351"/>
    <w:rsid w:val="00AA2AF8"/>
    <w:rsid w:val="00AB57FB"/>
    <w:rsid w:val="00AB6FA0"/>
    <w:rsid w:val="00AC643C"/>
    <w:rsid w:val="00AE4368"/>
    <w:rsid w:val="00AE6C44"/>
    <w:rsid w:val="00AF19D7"/>
    <w:rsid w:val="00B02F68"/>
    <w:rsid w:val="00B07313"/>
    <w:rsid w:val="00B10EFF"/>
    <w:rsid w:val="00B2138C"/>
    <w:rsid w:val="00B26081"/>
    <w:rsid w:val="00B2688A"/>
    <w:rsid w:val="00B27B47"/>
    <w:rsid w:val="00B32A2F"/>
    <w:rsid w:val="00B50634"/>
    <w:rsid w:val="00B50D6E"/>
    <w:rsid w:val="00B5303E"/>
    <w:rsid w:val="00B556AE"/>
    <w:rsid w:val="00B73DAA"/>
    <w:rsid w:val="00BA7F51"/>
    <w:rsid w:val="00BC6466"/>
    <w:rsid w:val="00BD021C"/>
    <w:rsid w:val="00BD266F"/>
    <w:rsid w:val="00BE1A34"/>
    <w:rsid w:val="00BE6BC8"/>
    <w:rsid w:val="00BE7DDA"/>
    <w:rsid w:val="00C11B42"/>
    <w:rsid w:val="00C1321C"/>
    <w:rsid w:val="00C13B83"/>
    <w:rsid w:val="00C22891"/>
    <w:rsid w:val="00C37E71"/>
    <w:rsid w:val="00C5023E"/>
    <w:rsid w:val="00C52043"/>
    <w:rsid w:val="00C53377"/>
    <w:rsid w:val="00C57DD2"/>
    <w:rsid w:val="00C641B5"/>
    <w:rsid w:val="00C816C5"/>
    <w:rsid w:val="00C852BE"/>
    <w:rsid w:val="00CB36FE"/>
    <w:rsid w:val="00CC1846"/>
    <w:rsid w:val="00CC60A3"/>
    <w:rsid w:val="00CE4918"/>
    <w:rsid w:val="00CF0441"/>
    <w:rsid w:val="00D3333F"/>
    <w:rsid w:val="00D51EB8"/>
    <w:rsid w:val="00D554BA"/>
    <w:rsid w:val="00D648B4"/>
    <w:rsid w:val="00D759A6"/>
    <w:rsid w:val="00D86524"/>
    <w:rsid w:val="00D877C8"/>
    <w:rsid w:val="00DA63A3"/>
    <w:rsid w:val="00DB1969"/>
    <w:rsid w:val="00DC7E51"/>
    <w:rsid w:val="00DD0BC7"/>
    <w:rsid w:val="00DD0E60"/>
    <w:rsid w:val="00DD0FC9"/>
    <w:rsid w:val="00DD658E"/>
    <w:rsid w:val="00DD7FBE"/>
    <w:rsid w:val="00DE1186"/>
    <w:rsid w:val="00DE6D9A"/>
    <w:rsid w:val="00DF0CB1"/>
    <w:rsid w:val="00DF0E53"/>
    <w:rsid w:val="00DF1423"/>
    <w:rsid w:val="00DF5BDD"/>
    <w:rsid w:val="00DF6B22"/>
    <w:rsid w:val="00E06E49"/>
    <w:rsid w:val="00E40E96"/>
    <w:rsid w:val="00E513C5"/>
    <w:rsid w:val="00E615BB"/>
    <w:rsid w:val="00E82602"/>
    <w:rsid w:val="00E93A7A"/>
    <w:rsid w:val="00EA5A90"/>
    <w:rsid w:val="00EA66B7"/>
    <w:rsid w:val="00EA7771"/>
    <w:rsid w:val="00EB0682"/>
    <w:rsid w:val="00EB1CC5"/>
    <w:rsid w:val="00EB3CD9"/>
    <w:rsid w:val="00EC33C0"/>
    <w:rsid w:val="00EC71B0"/>
    <w:rsid w:val="00ED0870"/>
    <w:rsid w:val="00ED7FFD"/>
    <w:rsid w:val="00EF4A54"/>
    <w:rsid w:val="00F026F4"/>
    <w:rsid w:val="00F065D6"/>
    <w:rsid w:val="00F16FAB"/>
    <w:rsid w:val="00F2377C"/>
    <w:rsid w:val="00F67B0D"/>
    <w:rsid w:val="00F73AF5"/>
    <w:rsid w:val="00F74901"/>
    <w:rsid w:val="00F84E3C"/>
    <w:rsid w:val="00F94294"/>
    <w:rsid w:val="00F97F5F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F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B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13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1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1B42"/>
  </w:style>
  <w:style w:type="paragraph" w:styleId="a6">
    <w:name w:val="Balloon Text"/>
    <w:basedOn w:val="a"/>
    <w:link w:val="a7"/>
    <w:uiPriority w:val="99"/>
    <w:semiHidden/>
    <w:unhideWhenUsed/>
    <w:rsid w:val="001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F8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13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8</cp:revision>
  <cp:lastPrinted>2021-02-08T12:19:00Z</cp:lastPrinted>
  <dcterms:created xsi:type="dcterms:W3CDTF">2021-01-28T11:12:00Z</dcterms:created>
  <dcterms:modified xsi:type="dcterms:W3CDTF">2021-03-06T15:40:00Z</dcterms:modified>
</cp:coreProperties>
</file>