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70" w:rsidRDefault="00497370" w:rsidP="004F7CB7">
      <w:pPr>
        <w:tabs>
          <w:tab w:val="left" w:pos="4785"/>
        </w:tabs>
        <w:rPr>
          <w:rFonts w:asciiTheme="majorHAnsi" w:hAnsiTheme="majorHAnsi"/>
          <w:sz w:val="32"/>
          <w:szCs w:val="32"/>
        </w:rPr>
      </w:pPr>
    </w:p>
    <w:p w:rsidR="000560E1" w:rsidRDefault="00942827" w:rsidP="0094282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931025" cy="9530159"/>
            <wp:effectExtent l="0" t="0" r="0" b="0"/>
            <wp:docPr id="1" name="Рисунок 1" descr="C:\Users\ОКСАНА\Searches\Desktop\11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11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97370">
        <w:rPr>
          <w:rFonts w:asciiTheme="majorHAnsi" w:hAnsiTheme="majorHAnsi"/>
          <w:sz w:val="32"/>
          <w:szCs w:val="32"/>
        </w:rPr>
        <w:tab/>
      </w:r>
    </w:p>
    <w:p w:rsidR="00486F54" w:rsidRDefault="00486F54" w:rsidP="00A62B06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486F54" w:rsidRPr="00486F54" w:rsidRDefault="00486F54" w:rsidP="0048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486F5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lastRenderedPageBreak/>
        <w:t>Пояснительная записка.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48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86F54" w:rsidRPr="00486F54" w:rsidRDefault="00486F54" w:rsidP="00486F5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 компонента государственного стандарта общего образования      (приказ Минобразования России №1089 от 05.03.2004г.)</w:t>
      </w:r>
    </w:p>
    <w:p w:rsidR="00486F54" w:rsidRPr="00486F54" w:rsidRDefault="00486F54" w:rsidP="00486F5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программой  «Обществознание», 10-11 классы, Базовый уровень     </w:t>
      </w:r>
      <w:proofErr w:type="gramStart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Боголюбов,  Н.И. Городецкая,  Л.Ф. Иванова и др.), М., Просвещение, 2016 г.;</w:t>
      </w:r>
    </w:p>
    <w:p w:rsidR="00486F54" w:rsidRPr="00486F54" w:rsidRDefault="00486F54" w:rsidP="00486F5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486F54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486F54">
        <w:rPr>
          <w:rFonts w:ascii="Times New Roman" w:eastAsia="Calibri" w:hAnsi="Times New Roman" w:cs="Times New Roman"/>
          <w:sz w:val="24"/>
          <w:szCs w:val="24"/>
        </w:rPr>
        <w:t xml:space="preserve"> СОШ  (Приказ от 27.08.2020 г.  № 120).</w:t>
      </w:r>
    </w:p>
    <w:p w:rsidR="00486F54" w:rsidRPr="00486F54" w:rsidRDefault="00486F54" w:rsidP="00486F5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 МБОУ Тарасово – </w:t>
      </w:r>
      <w:proofErr w:type="spellStart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 г.  № 120).</w:t>
      </w:r>
    </w:p>
    <w:p w:rsidR="00486F54" w:rsidRPr="00486F54" w:rsidRDefault="00486F54" w:rsidP="00486F5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  от 27.08.2020 г. №120);</w:t>
      </w:r>
    </w:p>
    <w:p w:rsidR="00486F54" w:rsidRPr="00486F54" w:rsidRDefault="00486F54" w:rsidP="00486F5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486F5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486F5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28.12.2018 № 345 «</w:t>
      </w: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6F54" w:rsidRPr="00486F54" w:rsidRDefault="00486F54" w:rsidP="00486F5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положением  о рабочей программе (Приказ от 29.08.2017г. № 130)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основании:</w:t>
      </w:r>
    </w:p>
    <w:p w:rsidR="00486F54" w:rsidRPr="00486F54" w:rsidRDefault="00486F54" w:rsidP="00486F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Образовательные программы Федерального закона об образовании </w:t>
      </w:r>
      <w:hyperlink r:id="rId8" w:history="1">
        <w:proofErr w:type="gramStart"/>
        <w:r w:rsidRPr="00486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486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486F54" w:rsidRPr="00486F54" w:rsidRDefault="00486F54" w:rsidP="00486F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 </w:t>
      </w:r>
      <w:hyperlink r:id="rId9" w:history="1">
        <w:r w:rsidRPr="00486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486F54" w:rsidRPr="00486F54" w:rsidRDefault="00486F54" w:rsidP="00486F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Ростовской области от 14.09.2015 №724 )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486F5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ЦЕЛИ И ЗАДАЧИ КУРСА:</w:t>
      </w:r>
    </w:p>
    <w:p w:rsidR="00486F54" w:rsidRPr="00486F54" w:rsidRDefault="00486F54" w:rsidP="00486F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6F5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развитие 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86F54" w:rsidRPr="00486F54" w:rsidRDefault="00486F54" w:rsidP="00486F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6F5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воспитание 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486F54" w:rsidRPr="00486F54" w:rsidRDefault="00486F54" w:rsidP="00486F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486F54" w:rsidRPr="00486F54" w:rsidRDefault="00486F54" w:rsidP="00486F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овладение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86F54" w:rsidRPr="00486F54" w:rsidRDefault="00486F54" w:rsidP="00486F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формирование 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86F54" w:rsidRPr="00486F54" w:rsidRDefault="00486F54" w:rsidP="00486F54">
      <w:pPr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lastRenderedPageBreak/>
        <w:t xml:space="preserve"> Задачи.</w:t>
      </w: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Задачи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486F54" w:rsidRPr="00486F54" w:rsidRDefault="00486F54" w:rsidP="00486F54">
      <w:pPr>
        <w:widowControl w:val="0"/>
        <w:tabs>
          <w:tab w:val="num" w:pos="5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содействие самоопределению личности, созданию условий для ее реализации;</w:t>
      </w:r>
    </w:p>
    <w:p w:rsidR="00486F54" w:rsidRPr="00486F54" w:rsidRDefault="00486F54" w:rsidP="00486F54">
      <w:pPr>
        <w:widowControl w:val="0"/>
        <w:tabs>
          <w:tab w:val="num" w:pos="5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воспитание гражданственности и любви к Родине;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создание у обучающихся целостных представлений о жизни общества и человека в нем, адекватных современному уровню научных знаний;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выработка основ нравственной, правовой, экономической, политической, экологической культуры;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интеграция личности в систему национальных и мировой культур;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помощь в реализации права обучающихся на свободный выбор взглядов и убеждений с учетом многообразия мировоззренческих подходов;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ориентация </w:t>
      </w:r>
      <w:proofErr w:type="gramStart"/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обучающихся</w:t>
      </w:r>
      <w:proofErr w:type="gramEnd"/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гуманистические и демократические ценности.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Учебно-методический комплект.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Л.Н. Боголюбов Обществознание 11 класс, М. «Просвещение» 2020 г.</w:t>
      </w:r>
    </w:p>
    <w:p w:rsidR="00486F54" w:rsidRPr="00486F54" w:rsidRDefault="00486F54" w:rsidP="00486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Л.Н. Боголюбов Обществознание. Поурочные разработки. 11 класс. М. «Просвещение» 2020 г.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учебного предмета.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 на учебный предмет обществознание  в 11 классе     отводится </w:t>
      </w:r>
      <w:r w:rsidRPr="00486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__2_</w:t>
      </w: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</w:t>
      </w:r>
    </w:p>
    <w:p w:rsidR="00486F54" w:rsidRPr="00486F54" w:rsidRDefault="00486F54" w:rsidP="00486F54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b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 учебный график МБОУ Тарасово - </w:t>
      </w:r>
      <w:proofErr w:type="spellStart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 учебный год предусматривает </w:t>
      </w:r>
      <w:r w:rsidRPr="0048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11 классе. В соответствии с БУП-2004 и учебным планом ОУ на 2020-2021 уч. год  для среднего общего образования  на учебный предмет   обществознание в </w:t>
      </w:r>
      <w:r w:rsidRPr="00486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__11_</w:t>
      </w: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486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86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2_</w:t>
      </w: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т.е</w:t>
      </w:r>
      <w:r w:rsidRPr="00486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486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486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год.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дни отдыха, связанные с государственными праздниками (календарный учебный график (приказ  от 27.08.20 г. № 120);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курсов повышения квалификации (на основании приказа РОО);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-отмена  учебных занятий по погодным условиям (на основании приказа РОО);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болезни учителя;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итоговое сочинение;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 другими;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как, 3.05, 10.05  являются официальными  праздничными  нерабочими днями  в РФ, то данная рабочая программа рассчитана на 66 часа, будет выполнена и освоена обучающимися в полном объеме за счет уплотнения  учебного материала.</w:t>
      </w:r>
    </w:p>
    <w:p w:rsidR="00486F54" w:rsidRPr="00486F54" w:rsidRDefault="00486F54" w:rsidP="00486F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54" w:rsidRPr="00486F54" w:rsidRDefault="00486F54" w:rsidP="00486F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54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обществознания в 11 классе</w:t>
      </w:r>
    </w:p>
    <w:tbl>
      <w:tblPr>
        <w:tblStyle w:val="2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486F54" w:rsidRPr="00486F54" w:rsidTr="00A40B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486F54" w:rsidRPr="00486F54" w:rsidTr="00A40B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</w:t>
            </w:r>
          </w:p>
          <w:p w:rsidR="00486F54" w:rsidRPr="00486F54" w:rsidRDefault="00486F54" w:rsidP="00486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t>Экономическая жизнь общества.</w:t>
            </w:r>
          </w:p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t xml:space="preserve"> (24 часа)</w:t>
            </w:r>
          </w:p>
          <w:p w:rsidR="00486F54" w:rsidRPr="00486F54" w:rsidRDefault="00486F54" w:rsidP="00486F5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86F54" w:rsidRPr="00486F54" w:rsidRDefault="00486F54" w:rsidP="00486F5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  <w:u w:val="single"/>
              </w:rPr>
              <w:t>В результате изучения раздела «Экономическая жизнь общества» ученик должен</w:t>
            </w:r>
            <w:r w:rsidRPr="00486F5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  <w:r w:rsidRPr="00486F5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знать/ понимать: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основные проблемы экономической науки, механизм действия свободного ценообразования на рынке, действие законов спроса и предложения;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функционирование различных видов рынков, влияние конкуренции и монополии на экономическую жизнь, источники финансирования фирмы, основные ресурсы производства, основные виды налогов на предприятие;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 xml:space="preserve"> роль и значение предпринимательства как двигателя экономического развития, понятия «менеджмент» и «маркетинг», функции менеджмента, принципы маркетинга;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формы и виды проявления инфляции,  последствия инфляции для экономики в целом, для различных социальных групп;</w:t>
            </w:r>
          </w:p>
          <w:p w:rsidR="00486F54" w:rsidRPr="00486F54" w:rsidRDefault="00486F54" w:rsidP="00486F5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86F54">
              <w:rPr>
                <w:rFonts w:ascii="Times New Roman" w:hAnsi="Times New Roman"/>
                <w:sz w:val="26"/>
                <w:szCs w:val="26"/>
                <w:u w:val="single"/>
              </w:rPr>
              <w:t>уметь: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характеризовать основные проблемы экономической науки, различные уровни их изучения, рыночную экономическую систему, источники финансирования крупного и малого бизнеса, роль и значение финансов в структуре рыночных отношений, объекты спроса и предложения на рынке труда, механизм их взаимодействия, поведение потребителей и производителей с точки зрения экономической рациональности;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анализировать роль государства в экономике; устанавливать соответствия между существенными чертами и признаками изученных экономических  явлений  и обществоведческими терминами и понятиями;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раскрывать на примерах изученные теоретические положения и понятия социально-экономических и гуманитарных наук, связь экономической  свободы и социальной ответственности участников экономики;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 xml:space="preserve">осуществлять поиск информации о внешнеэкономических отношениях  из адаптированных источников различного типа; 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формулировать на основе приобретённых  обществоведческих знаний собственные суждения и аргументы по определённым проблемам;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подготавливать устные выступления, творческую работу по экономической  проблематике;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применять социально-экономические и гуманитарные знания в процессе решения познавательных задач по актуальным экономическим  проблемам;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6F54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приобретённые знания и умения в практической деятельности и повседневной жизни;</w:t>
            </w:r>
          </w:p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6F54" w:rsidRPr="00486F54" w:rsidTr="00A40B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486F54" w:rsidRPr="00486F54" w:rsidRDefault="00486F54" w:rsidP="00486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t>Социальная сфера.</w:t>
            </w:r>
          </w:p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t>(15 часов)</w:t>
            </w:r>
          </w:p>
          <w:p w:rsidR="00486F54" w:rsidRPr="00486F54" w:rsidRDefault="00486F54" w:rsidP="00486F5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486F54">
              <w:rPr>
                <w:rFonts w:ascii="Times New Roman" w:hAnsi="Times New Roman"/>
                <w:sz w:val="26"/>
                <w:szCs w:val="26"/>
                <w:u w:val="single"/>
              </w:rPr>
              <w:t>В результате изучения раздела   «Социальная сфера» ученик должен</w:t>
            </w:r>
            <w:r w:rsidRPr="00486F54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  </w:t>
            </w:r>
            <w:r w:rsidRPr="00486F5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знать/ понимать: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6F54">
              <w:rPr>
                <w:rFonts w:ascii="Times New Roman" w:hAnsi="Times New Roman"/>
                <w:sz w:val="26"/>
                <w:szCs w:val="26"/>
              </w:rPr>
              <w:t>основные понятия: свобода, выбор, ответственность, сознание, идеология, политическая психология, политическое поведение, политический терроризм, политическое лидерство;</w:t>
            </w:r>
            <w:proofErr w:type="gramEnd"/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 xml:space="preserve">влияние природной необходимости на свободную деятельность людей, особенности и структуру общественного сознания, функции политической элиты и её значение в современном </w:t>
            </w:r>
            <w:r w:rsidRPr="00486F54">
              <w:rPr>
                <w:rFonts w:ascii="Times New Roman" w:hAnsi="Times New Roman"/>
                <w:sz w:val="26"/>
                <w:szCs w:val="26"/>
              </w:rPr>
              <w:lastRenderedPageBreak/>
              <w:t>обществе;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роль семьи в жизни общества и личности, тенденции развития семейных отношений, причины проявляющихся негативных тенденций  развития семейных отношений;</w:t>
            </w:r>
          </w:p>
          <w:p w:rsidR="00486F54" w:rsidRPr="00486F54" w:rsidRDefault="00486F54" w:rsidP="00486F5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86F54">
              <w:rPr>
                <w:rFonts w:ascii="Times New Roman" w:hAnsi="Times New Roman"/>
                <w:b/>
                <w:sz w:val="26"/>
                <w:szCs w:val="26"/>
              </w:rPr>
              <w:t>уметь: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характеризовать многообразные формы  политического поведения, демографическую ситуацию в современной России, терроризм как одну из глобальных проблем;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анализировать актуальную информацию о социальных объектах, устанавливать соответствия между существенными чертами и признаками изученных социальных явлений  и обществоведческими терминами и понятиями;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осуществлять поиск информации о роли выдающихся политических деятелей в истории, оценивать их действия с точки зрения социальных норм;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формулировать на основе приобретённых  обществоведческих знаний собственные суждения и аргументы по определённым проблемам;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подготавливать устные выступления, творческую работу по социальной проблематике;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6F54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приобретённые знания и умения в практической деятельности и повседневной жизни;</w:t>
            </w:r>
          </w:p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6F54" w:rsidRPr="00486F54" w:rsidTr="00A40B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486F54" w:rsidRPr="00486F54" w:rsidRDefault="00486F54" w:rsidP="00486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t>Политическая жизнь общества.</w:t>
            </w:r>
          </w:p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hAnsi="Times New Roman"/>
                <w:b/>
                <w:sz w:val="24"/>
                <w:szCs w:val="24"/>
              </w:rPr>
              <w:t>(21 час)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486F54">
              <w:rPr>
                <w:rFonts w:ascii="Times New Roman" w:hAnsi="Times New Roman"/>
                <w:sz w:val="26"/>
                <w:szCs w:val="26"/>
                <w:u w:val="single"/>
              </w:rPr>
              <w:t>В результате изучения раздела   «Политическая жизнь общества» ученик должен</w:t>
            </w:r>
            <w:r w:rsidRPr="00486F54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  </w:t>
            </w:r>
            <w:r w:rsidRPr="00486F5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знать/ понимать: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6F54">
              <w:rPr>
                <w:rFonts w:ascii="Times New Roman" w:hAnsi="Times New Roman"/>
                <w:sz w:val="26"/>
                <w:szCs w:val="26"/>
              </w:rPr>
              <w:t>основные понятия: законодательный процесс, законодательная инициатива, гражданство,  гражданское право», юридические лица, физические лица, семейные правоотношения, занятость, социальное обеспечение;</w:t>
            </w:r>
            <w:proofErr w:type="gramEnd"/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 xml:space="preserve">основания приобретения гражданства РФ, отличия прав гражданина от прав человека, сущность воинской обязанности граждан РФ, альтернативной гражданской службы; 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имущественные и личные неимущественные права, участников процесса наследования, особенности наследования по закону и наследования по завещанию;</w:t>
            </w:r>
          </w:p>
          <w:p w:rsidR="00486F54" w:rsidRPr="00486F54" w:rsidRDefault="00486F54" w:rsidP="00486F54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необходимые условия заключения и расторжения брака согласно Семейному кодексу РФ, причины имеющихся ограничений для заключения брака;</w:t>
            </w:r>
          </w:p>
          <w:p w:rsidR="00486F54" w:rsidRPr="00486F54" w:rsidRDefault="00486F54" w:rsidP="00486F5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86F54">
              <w:rPr>
                <w:rFonts w:ascii="Times New Roman" w:hAnsi="Times New Roman"/>
                <w:sz w:val="26"/>
                <w:szCs w:val="26"/>
                <w:u w:val="single"/>
              </w:rPr>
              <w:t>уметь: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 xml:space="preserve">характеризовать основные особенности  естественного права, взаимосвязь естественного и позитивного права, особенности </w:t>
            </w:r>
            <w:r w:rsidRPr="00486F5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несовершеннолетних в трудовых отношениях, установленных ТК РФ;  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анализировать актуальную информацию о функциях и полномочиях ООН в области защиты прав человека; устанавливать соответствия между существенными чертами и признаками изученных социальных явлений  и обществоведческими терминами и понятиями;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формулировать на основе приобретённых  знаний собственные суждения и аргументы по проблемам правового регулирования общественных отношений;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подготавливать устные выступления, творческую работу по социальной проблематике;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F54">
              <w:rPr>
                <w:rFonts w:ascii="Times New Roman" w:hAnsi="Times New Roman"/>
                <w:sz w:val="26"/>
                <w:szCs w:val="26"/>
              </w:rPr>
              <w:t>применять  знания в процессе решения познавательных задач по правовым  проблемам;</w:t>
            </w:r>
          </w:p>
          <w:p w:rsidR="00486F54" w:rsidRPr="00486F54" w:rsidRDefault="00486F54" w:rsidP="00486F5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6F54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приобретённые знания и умения в практической деятельности и повседневной жизни;</w:t>
            </w:r>
          </w:p>
        </w:tc>
      </w:tr>
      <w:tr w:rsidR="00486F54" w:rsidRPr="00486F54" w:rsidTr="00A40B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6F54" w:rsidRPr="00486F54" w:rsidTr="00A40B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4" w:rsidRPr="00486F54" w:rsidRDefault="00486F54" w:rsidP="00486F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86F54" w:rsidRPr="00486F54" w:rsidRDefault="00486F54" w:rsidP="00486F54"/>
    <w:p w:rsidR="00486F54" w:rsidRPr="00486F54" w:rsidRDefault="00486F54" w:rsidP="00486F5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6F54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учебного предмета.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F54">
        <w:rPr>
          <w:rFonts w:ascii="Times New Roman" w:eastAsia="Calibri" w:hAnsi="Times New Roman" w:cs="Times New Roman"/>
          <w:b/>
          <w:sz w:val="24"/>
          <w:szCs w:val="24"/>
        </w:rPr>
        <w:t>Раздел 1. Экономическая жизнь общества (24 часа.)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Экономика и экономическая наука. Что изучает экономическая наука.  Экономическая деятельность.  Измерители экономической деятельности. Понятие ВВП.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Экономический рост и развитие. Факторы экономического роста. Экономические циклы.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Рынок и рыночные структуры.  Конкуренция и монополия.  Спрос и предложение.  Факторы спроса и предложения.  Фондовый рынок.  Акции, облигации и другие ценные бумаги.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Роль фирм в экономике.   Факторы производства и факторные доходы.  Постоянные и переменные издержки.  Экономические и бухгалтерские издержки и прибыль.  Налоги, уплачиваемые предприятиями. Бизнес в экономике.  Организационно-правовые формы и правовой режим предпринимательской деятельности. Вокруг бизнеса.  Источники финансирования бизнеса.  Основные принципы менеджмента. Основы маркетинга.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Роль государства в экономике. Общественные блага.  Внешние эффекты. Госбюджет. Государственный долг.  Основы денежной и бюджетной политики.  Защита конкуренции и антимонопольное законодательство.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Банковская система. Роль центрального банка.  Основные операции коммерческих банков.  Финансовые институты.  Виды, причины и последствия инфляции.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Рынок труда.  Безработица.  Причины и экономические последствия безработицы.  Государственная политика в области занятости.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Мировая экономика. Государственная политика в области международной торговли.  Глобальные проблемы экономики.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Экономика потребителя.  Сбережения, страхование.  Защита прав потребителя.  Экономика производителя.  Рациональное экономическое поведение потребителя и производителя. 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b/>
          <w:sz w:val="24"/>
          <w:szCs w:val="24"/>
        </w:rPr>
        <w:t>Раздел 2. Социальная сфера. (15 часов)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Социальная структура.  Многообразие социальных групп. Неравенство и социальная стратификация.  Социальные интересы.  Социальная мобильность.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Социальные взаимодействия. Социальные отношения и взаимодействия.  Социальный конфликт.  Социальные аспекты труда.  Культура труда.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Социальные нормы и отклоняющееся поведение.  Многообразие социальных норм.  </w:t>
      </w:r>
      <w:proofErr w:type="spellStart"/>
      <w:r w:rsidRPr="00486F54">
        <w:rPr>
          <w:rFonts w:ascii="Times New Roman" w:eastAsia="Calibri" w:hAnsi="Times New Roman" w:cs="Times New Roman"/>
          <w:sz w:val="26"/>
          <w:szCs w:val="26"/>
        </w:rPr>
        <w:t>Девиантное</w:t>
      </w:r>
      <w:proofErr w:type="spellEnd"/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поведение, его причины и профилактика. Социальный контроль и  самоконтроль.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Национальные отношения. Этнические общности.  Межнациональное сотрудничество и межнациональные  конфликты.  Национальная политика.  Культура межнациональных отношений.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 Семья и быт.  Семья как социальный институт.  Семья в современном обществе.  Бытовые отношения.  Культура </w:t>
      </w:r>
      <w:proofErr w:type="spellStart"/>
      <w:r w:rsidRPr="00486F54">
        <w:rPr>
          <w:rFonts w:ascii="Times New Roman" w:eastAsia="Calibri" w:hAnsi="Times New Roman" w:cs="Times New Roman"/>
          <w:sz w:val="26"/>
          <w:szCs w:val="26"/>
        </w:rPr>
        <w:t>топоса</w:t>
      </w:r>
      <w:proofErr w:type="spellEnd"/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Молодёжь в современном обществе.  Молодёжь как социальная группа.  Развитие социальных ролей в юношеском возрасте. Молодёжная субкультура. 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b/>
          <w:sz w:val="24"/>
          <w:szCs w:val="24"/>
        </w:rPr>
        <w:t>Раздел 3. Политическая жизнь общества. (21 час).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Политика и власть.  Политика и общество. Политические институты и отношения. Власть, её происхождение и виды.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Политическая система.  Структура и функции политической системы.  Государство в политической системе. Политические режимы. Политическая жизнь современной России.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Гражданское  общество и правовое государство. Основные черты гражданского общества.  Правовое государство, его признаки. Средства массовой коммуникации, их роль в политической жизни общества. </w:t>
      </w:r>
    </w:p>
    <w:p w:rsidR="00486F54" w:rsidRPr="00486F54" w:rsidRDefault="00486F54" w:rsidP="00486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6F54">
        <w:rPr>
          <w:rFonts w:ascii="Times New Roman" w:eastAsia="Calibri" w:hAnsi="Times New Roman" w:cs="Times New Roman"/>
          <w:sz w:val="26"/>
          <w:szCs w:val="26"/>
        </w:rPr>
        <w:t xml:space="preserve">   Демократические выборы и политические партии.  Избирательные системы.  Многопартийность. Политическая идеология. Участие граждан в политической жизни.  Политический процесс.  Политическое участие.  Политическая культура. Политическое сознание. Политическая психология.  Многообразие форм политического поведения.  Современный терроризм, его опасность.    Политическая элита.  Особенности её формирования в современной России.    Политическое лидерство.  Типология лидерства.  Лидеры и ведомые. </w:t>
      </w:r>
    </w:p>
    <w:p w:rsidR="00486F54" w:rsidRDefault="00486F54" w:rsidP="00486F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86F54" w:rsidSect="00942827">
          <w:pgSz w:w="11906" w:h="16838"/>
          <w:pgMar w:top="284" w:right="707" w:bottom="709" w:left="284" w:header="708" w:footer="708" w:gutter="0"/>
          <w:cols w:space="708"/>
          <w:docGrid w:linePitch="360"/>
        </w:sectPr>
      </w:pPr>
    </w:p>
    <w:p w:rsidR="00486F54" w:rsidRPr="00486F54" w:rsidRDefault="00486F54" w:rsidP="00486F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F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ПО ОБЩЕСТВОЗНАНИЮ   11 класс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5103"/>
        <w:gridCol w:w="6662"/>
        <w:gridCol w:w="1843"/>
      </w:tblGrid>
      <w:tr w:rsidR="00486F54" w:rsidRPr="00486F54" w:rsidTr="00A40B6B">
        <w:tc>
          <w:tcPr>
            <w:tcW w:w="2235" w:type="dxa"/>
            <w:tcBorders>
              <w:bottom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103" w:type="dxa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662" w:type="dxa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1843" w:type="dxa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</w:tc>
      </w:tr>
      <w:tr w:rsidR="00486F54" w:rsidRPr="00486F54" w:rsidTr="00A4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35" w:type="dxa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Экономическая жизнь общества. (23 часа)</w:t>
            </w: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экономическая наука. Что изучает экономиче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наука. Экономическая деятельность. Измерители экономи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деятельности. Понятие ВВП.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Экономический рост и развитие. Факторы экономического роста. Экономические циклы.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Рынок и рыночные структуры. Конкуренция и монополия. Спрос и предложение. Факторы спроса и предложения. Фондо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вый рынок. Акции, облигации и другие ценные бумаги.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Роль фирм в экономике. Факторы производства и фактор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доходы. Постоянные и переменные издержки. Экономиче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бухгалтерские издержки и прибыль. Налоги, уплачивае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предприятиями.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Бизнес в экономике. Организационно-правовые формы и правовой режим предпринимательской деятельности.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Вокруг бизнеса. Источники финансирования бизнеса. Ос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новные принципы менеджмента. Основы маркетинга.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Роль государства в экономике. Общественные блага. Внеш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эффекты. Госбюджет. Государственный долг. Основы денеж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 бюджетной политики. Защита конкуренции и антимоно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польное законодательство.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Рынок труда. Безработица. Причины и экономические по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следствия безработицы. Государственная политика в области за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нятости.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Мировая экономика. Государственная политика в области международной торговли. Глобальные проблемы экономики.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      </w:r>
          </w:p>
        </w:tc>
        <w:tc>
          <w:tcPr>
            <w:tcW w:w="6662" w:type="dxa"/>
          </w:tcPr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Объясняют явления, приводят примеры,  сравнивают, анализируют, решают практические задачи, раскрывают смысл понятий, аргументируют свою точку зрения, работают с текстами различных стилей, владеют основными видами публичных выступлений. Знают понятия: экономический рост, экстенсивный рост, интенсивный рост, экономическое развитие, экономический цикл.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 школьные лекции.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 объяснение учителя.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сочинение-эссе.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сообщения друг друга с последующим обсуждением.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понятия: традиционная экономика, командная экономика, рыночная экономика, спрос, предложение, товарная биржа, фондовый рынок, ценные бумаги, акции, валютная биржа, биржа труда, облигация, конкуренция, монополия.</w:t>
            </w:r>
            <w:proofErr w:type="gramEnd"/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понятия: фирма, прибыль, рента, капитал, издержки производства, экономические издержки, внутренние издержки, внешние издержки, экономическая прибыль, бухгалтерская прибыль, постоянные издержки, переменные издержки, прямой налог, косвенный налог.</w:t>
            </w:r>
            <w:proofErr w:type="gramEnd"/>
          </w:p>
        </w:tc>
        <w:tc>
          <w:tcPr>
            <w:tcW w:w="1843" w:type="dxa"/>
          </w:tcPr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486F54" w:rsidRPr="00486F54" w:rsidTr="00A4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35" w:type="dxa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</w:t>
            </w: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Социальная сфера </w:t>
            </w: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 часов)</w:t>
            </w:r>
          </w:p>
        </w:tc>
        <w:tc>
          <w:tcPr>
            <w:tcW w:w="5103" w:type="dxa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Социальная структура. Многообразие социальных групп. Не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равенство и социальная стратификация. Социальные интересы. Социальная мобильность.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Социальные взаимодействия. Социальные отношения и вза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имодействия. Социальный конфликт. Социальные аспекты тру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да. Культура труда.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Социальные нормы и отклоняющееся поведение. Многооб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разие социальных норм. Девиантное поведение, его причины и профилактика. Социальный контроль и самоконтроль.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Национальные отношения. Этнические общности. Межна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циональное сотрудничество и межнациональные конфликты. Национальная политика. Культура межнациональных от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ношений.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Семья и быт. Семья как социальный институт. Семья в со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временном обществе. Бытовые отношения. Культура топоса.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Молодежь в современном обществе. Молодежь как соци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альная группа. Развитие социальных ролей в юношеском возра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сте. Молодежная  субкультура.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явления, приводят примеры,  сравнивают, анализируют, решают практические задачи, раскрывают смысл понятий, аргументируют свою точку зрения. 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 школьные лекции.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 объяснение учителя.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понятия: маргиналы, социальное неравенство, социальная дифференциация, социальная стратификация, социальная мобильность, социальный статус, социальные интересы. </w:t>
            </w:r>
            <w:proofErr w:type="gramEnd"/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понятия: социальная связь, социальные отношения, социальное взаимодействие, социальный конфликт, культура труда. 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понятия: социальные нормы, социальный контроль, </w:t>
            </w:r>
            <w:proofErr w:type="spellStart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поведение, преступность, преступление.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сочинение-эссе.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сообщения друг друга с последующим обсуждением. 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486F54" w:rsidRPr="00486F54" w:rsidTr="00A4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35" w:type="dxa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жизнь общества (21 час)</w:t>
            </w:r>
          </w:p>
        </w:tc>
        <w:tc>
          <w:tcPr>
            <w:tcW w:w="5103" w:type="dxa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Политика и власть. Политика и общество. Политические ин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ституты и отношения. Власть, ее происхождение и виды.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Политическая система. Структура и 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функции политической системы. Государство в политической системе. Политические режимы. Политическая жизнь современной России.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Гражданское общество и правовое государство. Основные черты гражданского общества. Правовое государство, его при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знаки. Средства массовой коммуникации, их роль в политиче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ской жизни общества.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Демократические выборы и политические партии. Избира</w:t>
            </w:r>
            <w:r w:rsidRPr="00486F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тельные системы. Многопартийность. Политическая идеология.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Участие граждан в политической жизни. Политический про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цесс. Политическое участие. Политическая культура.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Гуманистическая роль естественного права. Тоталитарное </w:t>
            </w:r>
            <w:proofErr w:type="spellStart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норм естественного права. Есте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право как юридическая реальность. Законотворческий процесс в Российской Федерации.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Гражданин, его права и обязанности. Гражданство в РФ. Во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инская обязанность. Альтернативная гражданская служба. Права и обязанности налогоплательщика.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Экологическое право. Право граждан на благоприятную окружающую среду. Способы защиты экологических прав. Эко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логические правонарушения.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Гражданское право. Субъекты гражданского права. Имуще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ственные права. Право на интеллектуальную собственность. На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следование. Неимущественные права: честь, достоинство, имя. Способы защиты имущественных и неимущественных прав.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Семейное право. Порядок и условия заключения брака. По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рядок и условия расторжения брака. Правовое регулирование отношений супругов.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Занятость и трудоустройство. Порядок приема на работу, зак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лючение и расторжение трудового договора. Правовые основы социальной защиты и социального обеспечения. Правила при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ема в образовательные учреждения профессионального образо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вания. Порядок оказания платных образовательных услуг.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Процессуальное право. Споры, порядок их рассмотрения. Особенности административной юрисдикции. Гражданский про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цесс: основные правила и принципы. Особенности уголовного процесса. Суд присяжных. Конституционное судопроизводство.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защита прав человека. Международная сис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тема защиты прав человека в условиях мирного времени. Меж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дународная защита прав человека в условиях военного времени. Международное гуманитарное право.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Объясняют явления, приводят примеры,  сравнивают, анализируют, решают практические задачи, раскрывают смысл понятий, аргументируют свою точку зрения. 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 школьные лекции.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 объяснение учителя.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понятия: политика, политическая партия, политический институт, государство, политические отношения, политическая власть.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Знают понятия: политическая система, политический режим, тоталитарный режим, авторитарный режим, демократический режим.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 структуре и функциях политической системы.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сочинение-эссе.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сообщения друг друга с последующим </w:t>
            </w:r>
            <w:proofErr w:type="spellStart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обсуждением</w:t>
            </w:r>
            <w:proofErr w:type="gramStart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частвуют</w:t>
            </w:r>
            <w:proofErr w:type="spellEnd"/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проектной деятельности, пользуются компьютерными технологиями для создания презентации результатов познавательной и практической деятельности. 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сочинение-эссе.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сообщения друг друга с последующим обсуждением.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явления, приводят примеры,  сравнивают, анализируют, решают практические задачи, раскрывают смысл понятий, аргументируют свою точку зрения, работают с текстами различных стилей, владеют основными видами публичных выступлений. 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 объяснение учителя.</w:t>
            </w:r>
          </w:p>
        </w:tc>
        <w:tc>
          <w:tcPr>
            <w:tcW w:w="1843" w:type="dxa"/>
          </w:tcPr>
          <w:p w:rsidR="00486F54" w:rsidRPr="00486F54" w:rsidRDefault="00486F54" w:rsidP="0048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</w:tbl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F54" w:rsidRPr="00486F54" w:rsidRDefault="00486F54" w:rsidP="00486F54">
      <w:pPr>
        <w:rPr>
          <w:rFonts w:ascii="Calibri" w:eastAsia="Calibri" w:hAnsi="Calibri" w:cs="Times New Roman"/>
        </w:rPr>
      </w:pPr>
    </w:p>
    <w:p w:rsidR="00486F54" w:rsidRDefault="00486F54" w:rsidP="00A62B06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  <w:sectPr w:rsidR="00486F54" w:rsidSect="00486F54">
          <w:pgSz w:w="16838" w:h="11906" w:orient="landscape"/>
          <w:pgMar w:top="709" w:right="709" w:bottom="284" w:left="284" w:header="709" w:footer="709" w:gutter="0"/>
          <w:cols w:space="708"/>
          <w:docGrid w:linePitch="360"/>
        </w:sectPr>
      </w:pP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обществознанию в 11 классе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769"/>
        <w:gridCol w:w="850"/>
        <w:gridCol w:w="2693"/>
        <w:gridCol w:w="1134"/>
        <w:gridCol w:w="851"/>
      </w:tblGrid>
      <w:tr w:rsidR="00486F54" w:rsidRPr="00486F54" w:rsidTr="00A40B6B">
        <w:trPr>
          <w:trHeight w:val="69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   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0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F54" w:rsidRPr="00486F54" w:rsidRDefault="00486F54" w:rsidP="00486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486F54" w:rsidRPr="00486F54" w:rsidRDefault="00486F54" w:rsidP="00486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379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полугодие</w:t>
            </w:r>
          </w:p>
        </w:tc>
      </w:tr>
      <w:tr w:rsidR="00486F54" w:rsidRPr="00486F54" w:rsidTr="00A40B6B">
        <w:trPr>
          <w:trHeight w:val="4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Вводное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486F54" w:rsidRPr="00486F54" w:rsidTr="00A40B6B">
        <w:trPr>
          <w:trHeight w:val="405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Экономическая жизнь общества (23 часа)</w:t>
            </w:r>
          </w:p>
        </w:tc>
      </w:tr>
      <w:tr w:rsidR="00486F54" w:rsidRPr="00486F54" w:rsidTr="00A40B6B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Экономика как  подсистема общества. Роль экономики в жизни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</w:tr>
      <w:tr w:rsidR="00486F54" w:rsidRPr="00486F54" w:rsidTr="00A40B6B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Экономика как наука.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деятельность и её измерители.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486F54" w:rsidRPr="00486F54" w:rsidTr="00A40B6B">
        <w:trPr>
          <w:trHeight w:val="7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 рост.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486F54" w:rsidRPr="00486F54" w:rsidTr="00A40B6B">
        <w:trPr>
          <w:trHeight w:val="5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Экономическое развитие.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21. 09</w:t>
            </w:r>
          </w:p>
        </w:tc>
      </w:tr>
      <w:tr w:rsidR="00486F54" w:rsidRPr="00486F54" w:rsidTr="00A40B6B">
        <w:trPr>
          <w:trHeight w:val="5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Рынок в жизни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486F54" w:rsidRPr="00486F54" w:rsidTr="00A40B6B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Конкуренция и монополия.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486F54" w:rsidRPr="00486F54" w:rsidTr="00A40B6B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Фирма в экономике.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486F54" w:rsidRPr="00486F54" w:rsidTr="00A40B6B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принципы менеджмента и маркетинга.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486F54" w:rsidRPr="00486F54" w:rsidTr="00A40B6B">
        <w:trPr>
          <w:trHeight w:val="430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Финансовый рынок.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486F54" w:rsidRPr="00486F54" w:rsidTr="00A40B6B">
        <w:trPr>
          <w:trHeight w:val="705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 бизнеса.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12. 10</w:t>
            </w:r>
          </w:p>
        </w:tc>
      </w:tr>
      <w:tr w:rsidR="00486F54" w:rsidRPr="00486F54" w:rsidTr="00A40B6B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государство.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Налоговая система в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486F54" w:rsidRPr="00486F54" w:rsidTr="00A40B6B">
        <w:trPr>
          <w:trHeight w:val="6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Финансовая политика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486F54" w:rsidRPr="00486F54" w:rsidTr="00A40B6B">
        <w:trPr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Инфляция: виды, причины и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486F54" w:rsidRPr="00486F54" w:rsidTr="00A40B6B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Занятость. Рынок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486F54" w:rsidRPr="00486F54" w:rsidTr="00A40B6B">
        <w:trPr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Безработица: причины и  виды.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политика в области международной торговли.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Рациональное поведение потребителя и производителя.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7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Повторение по теме: «Экономическая  жизнь общества». 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4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по теме: «Экономическая жизнь общества».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439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Социальная сфера. (15 часов)</w:t>
            </w:r>
          </w:p>
        </w:tc>
      </w:tr>
      <w:tr w:rsidR="00486F54" w:rsidRPr="00486F54" w:rsidTr="00A40B6B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структура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мобильность.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нормы и их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Отклоняющееся поведение.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Нации и межнациональные 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политика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 и брак.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 в современной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294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полугодие</w:t>
            </w: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Гендер</w:t>
            </w:r>
            <w:proofErr w:type="spellEnd"/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как научное понятие.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Гендерные отношения в современном 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Молодежь в современном 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субкультура.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Демографическая ситуация в современной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по теме: «Социальная сфера».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 по теме: «</w:t>
            </w: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сфера».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3.Политическая жизнь общества. (21 час)</w:t>
            </w: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деятельность и общество.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власть.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и функции политической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Политические режимы.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Демократические перемены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8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государство.</w:t>
            </w: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общество.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система.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компания</w:t>
            </w:r>
            <w:proofErr w:type="gramEnd"/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Политические партии.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 партийных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элита.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Политическое лидерство.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СМИ в политике.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Политическое поведение.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Политический  терроризм.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Политический процесс.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41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по теме: «Политическая жизнь общества».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по теме: «Политическая жизнь общества».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4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Глобальные проблемы современности.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3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Постиндустриальное общество.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3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контрольная работа.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Антикоррупционная  политика и ее основные направления.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Антикоррупционная политика в мире и современной России.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54" w:rsidRPr="00486F54" w:rsidTr="00A40B6B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повторение за курс обществознания в 11 классе.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4" w:rsidRPr="00486F54" w:rsidRDefault="00486F54" w:rsidP="0048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планируемых результатов.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486F5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обществознанию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486F54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обществоведческому источнику;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обществоведческие факты, процессы;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обществоведческие процессы, обосновывать свое мнение;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обществоведческие знания при анализе различных проблем современного общества;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обществоведческой и общественно-политической лексики;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обществоведческого смысла;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причинно-следственных связей;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дает определения прозвучавшим при ответе понятиям;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обществоведческом процессе;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неточности в определении понятий;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обществоведческого содержания на основе частичного использования необходимых умений;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обществоведческие процессы;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486F54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486F54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80-100%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60-80%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40-60%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0-40 %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  </w:t>
      </w:r>
      <w:r w:rsidRPr="00486F54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обществоведческим источником</w:t>
      </w:r>
    </w:p>
    <w:p w:rsidR="00486F54" w:rsidRPr="00486F54" w:rsidRDefault="00486F54" w:rsidP="0048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86F54" w:rsidRPr="00486F54" w:rsidRDefault="00486F54" w:rsidP="00486F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извлек из источника обществоведческую информацию, на основе которой сформулировал и раскрыл поднятую в тексте проблему;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(история, искусство и т.д.)</w:t>
      </w:r>
    </w:p>
    <w:p w:rsidR="00486F54" w:rsidRPr="00486F54" w:rsidRDefault="00486F54" w:rsidP="00486F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дал объяснения содержания обществоведческого источника;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обществоведческие факты и собственный жизненный опыт.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определил тип источника;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• извлек из источника обществоведческую информацию, на основе которой обозначил и пояснил поднятую в тексте проблему;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обществоведческого источника;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486F54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486F54" w:rsidRPr="00486F54" w:rsidRDefault="00486F54" w:rsidP="004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В зависимости от содержащегося в вопросе предписания могут быть востребованы следующие умения: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486F54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«3»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представлена собственная точка зрения (позиция, отношение) при раскрытии проблемы. Проблема раскрыта с корректным использованием  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486F54" w:rsidRPr="00486F54" w:rsidRDefault="00486F54" w:rsidP="00486F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 </w:t>
      </w:r>
    </w:p>
    <w:p w:rsidR="00486F54" w:rsidRPr="00486F54" w:rsidRDefault="00486F54" w:rsidP="00486F54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486F54" w:rsidRPr="00486F54" w:rsidRDefault="00486F54" w:rsidP="00486F54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486F54" w:rsidRPr="00486F54" w:rsidRDefault="00486F54" w:rsidP="00486F54">
      <w:pPr>
        <w:numPr>
          <w:ilvl w:val="0"/>
          <w:numId w:val="8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86F54" w:rsidRPr="00486F54" w:rsidRDefault="00486F54" w:rsidP="00486F54">
      <w:pPr>
        <w:numPr>
          <w:ilvl w:val="0"/>
          <w:numId w:val="9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86F54" w:rsidRPr="00486F54" w:rsidRDefault="00486F54" w:rsidP="00486F54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486F54" w:rsidRPr="00486F54" w:rsidRDefault="00486F54" w:rsidP="00486F54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</w:t>
      </w: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отношение) при раскрытии проблемы. Проблема раскрыта на теоретическом уровне, в связях и с обоснованиями, с корректным использованием 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ответа. Дана аргументация своего мнения с опорой на факты.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проблемы, но проблема раскрыта при формальном использовании 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486F5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проекта.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486F54" w:rsidRPr="00486F54" w:rsidRDefault="00486F54" w:rsidP="00486F54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86F54" w:rsidRPr="00486F54" w:rsidRDefault="00486F54" w:rsidP="00486F54">
      <w:pPr>
        <w:numPr>
          <w:ilvl w:val="0"/>
          <w:numId w:val="11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486F54" w:rsidRPr="00486F54" w:rsidRDefault="00486F54" w:rsidP="00486F54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486F54" w:rsidRPr="00486F54" w:rsidRDefault="00486F54" w:rsidP="00486F54">
      <w:pPr>
        <w:numPr>
          <w:ilvl w:val="0"/>
          <w:numId w:val="11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6F54" w:rsidRPr="00486F54" w:rsidRDefault="00486F54" w:rsidP="00486F54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486F54" w:rsidRPr="00486F54" w:rsidRDefault="00486F54" w:rsidP="00486F54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6F54" w:rsidRPr="00486F54" w:rsidRDefault="00486F54" w:rsidP="00486F54">
      <w:pPr>
        <w:numPr>
          <w:ilvl w:val="0"/>
          <w:numId w:val="14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6F54" w:rsidRPr="00486F54" w:rsidRDefault="00486F54" w:rsidP="00486F54">
      <w:pPr>
        <w:numPr>
          <w:ilvl w:val="0"/>
          <w:numId w:val="15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6F54" w:rsidRPr="00486F54" w:rsidRDefault="00486F54" w:rsidP="00486F54">
      <w:pPr>
        <w:numPr>
          <w:ilvl w:val="0"/>
          <w:numId w:val="16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486F54" w:rsidRPr="00486F54" w:rsidRDefault="00486F54" w:rsidP="00486F54">
      <w:pPr>
        <w:numPr>
          <w:ilvl w:val="0"/>
          <w:numId w:val="17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6F54" w:rsidRPr="00486F54" w:rsidRDefault="00486F54" w:rsidP="00486F54">
      <w:pPr>
        <w:numPr>
          <w:ilvl w:val="0"/>
          <w:numId w:val="18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6F54" w:rsidRPr="00486F54" w:rsidRDefault="00486F54" w:rsidP="00486F54">
      <w:pPr>
        <w:numPr>
          <w:ilvl w:val="0"/>
          <w:numId w:val="1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7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486F54" w:rsidRPr="00486F54" w:rsidRDefault="00486F54" w:rsidP="00486F5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Критерии оценивания сообщения </w:t>
      </w:r>
      <w:proofErr w:type="gramStart"/>
      <w:r w:rsidRPr="00486F5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486F5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486F54" w:rsidRPr="00486F54" w:rsidRDefault="00486F54" w:rsidP="00486F54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486F54" w:rsidRPr="00486F54" w:rsidRDefault="00486F54" w:rsidP="00486F54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Умение логично и последовательно излагать материалы доклада. </w:t>
      </w:r>
    </w:p>
    <w:p w:rsidR="00486F54" w:rsidRPr="00486F54" w:rsidRDefault="00486F54" w:rsidP="00486F54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486F54" w:rsidRPr="00486F54" w:rsidRDefault="00486F54" w:rsidP="00486F54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486F54" w:rsidRPr="00486F54" w:rsidRDefault="00486F54" w:rsidP="00486F54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86F54" w:rsidRPr="00486F54" w:rsidRDefault="00486F54" w:rsidP="00486F54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>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486F54" w:rsidRDefault="00486F54" w:rsidP="00486F54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486F54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486F5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486F54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486F54" w:rsidRPr="00486F54" w:rsidRDefault="00486F54" w:rsidP="00486F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86F54" w:rsidRPr="00853D6C" w:rsidRDefault="00486F54" w:rsidP="00A62B06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sectPr w:rsidR="00486F54" w:rsidRPr="00853D6C" w:rsidSect="00407A6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65"/>
    <w:multiLevelType w:val="hybridMultilevel"/>
    <w:tmpl w:val="74347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722BD"/>
    <w:multiLevelType w:val="hybridMultilevel"/>
    <w:tmpl w:val="949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6D36E39"/>
    <w:multiLevelType w:val="hybridMultilevel"/>
    <w:tmpl w:val="809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10"/>
  </w:num>
  <w:num w:numId="9">
    <w:abstractNumId w:val="18"/>
  </w:num>
  <w:num w:numId="10">
    <w:abstractNumId w:val="4"/>
  </w:num>
  <w:num w:numId="11">
    <w:abstractNumId w:val="3"/>
  </w:num>
  <w:num w:numId="12">
    <w:abstractNumId w:val="7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F5"/>
    <w:rsid w:val="00002588"/>
    <w:rsid w:val="000560E1"/>
    <w:rsid w:val="0007435B"/>
    <w:rsid w:val="00082089"/>
    <w:rsid w:val="000B29D1"/>
    <w:rsid w:val="000C24C9"/>
    <w:rsid w:val="000D7351"/>
    <w:rsid w:val="00101DDC"/>
    <w:rsid w:val="0010598C"/>
    <w:rsid w:val="00142571"/>
    <w:rsid w:val="00145CB4"/>
    <w:rsid w:val="00155422"/>
    <w:rsid w:val="00167536"/>
    <w:rsid w:val="00176DF9"/>
    <w:rsid w:val="00215662"/>
    <w:rsid w:val="00226BB0"/>
    <w:rsid w:val="00280C7C"/>
    <w:rsid w:val="0029125B"/>
    <w:rsid w:val="002A131B"/>
    <w:rsid w:val="002A178D"/>
    <w:rsid w:val="002A2050"/>
    <w:rsid w:val="002D4095"/>
    <w:rsid w:val="002E6B48"/>
    <w:rsid w:val="00320709"/>
    <w:rsid w:val="00331119"/>
    <w:rsid w:val="00347070"/>
    <w:rsid w:val="00360AA0"/>
    <w:rsid w:val="003968B3"/>
    <w:rsid w:val="003C3879"/>
    <w:rsid w:val="004066EA"/>
    <w:rsid w:val="00411167"/>
    <w:rsid w:val="00435315"/>
    <w:rsid w:val="0044126C"/>
    <w:rsid w:val="004431DD"/>
    <w:rsid w:val="00446621"/>
    <w:rsid w:val="00462765"/>
    <w:rsid w:val="00463D71"/>
    <w:rsid w:val="004843BF"/>
    <w:rsid w:val="00486F54"/>
    <w:rsid w:val="00487E6C"/>
    <w:rsid w:val="0049423B"/>
    <w:rsid w:val="00497370"/>
    <w:rsid w:val="004B4209"/>
    <w:rsid w:val="004F7CB7"/>
    <w:rsid w:val="0051110B"/>
    <w:rsid w:val="0052665A"/>
    <w:rsid w:val="00535487"/>
    <w:rsid w:val="00540893"/>
    <w:rsid w:val="00555D8F"/>
    <w:rsid w:val="00571646"/>
    <w:rsid w:val="00582FA9"/>
    <w:rsid w:val="005A287D"/>
    <w:rsid w:val="005B3018"/>
    <w:rsid w:val="005F0EF4"/>
    <w:rsid w:val="005F1B80"/>
    <w:rsid w:val="006259BF"/>
    <w:rsid w:val="006964BF"/>
    <w:rsid w:val="006A44C1"/>
    <w:rsid w:val="006C79B3"/>
    <w:rsid w:val="007062C4"/>
    <w:rsid w:val="00714AEA"/>
    <w:rsid w:val="00762D4E"/>
    <w:rsid w:val="00774404"/>
    <w:rsid w:val="00796FDA"/>
    <w:rsid w:val="007D708A"/>
    <w:rsid w:val="007E451E"/>
    <w:rsid w:val="007F5AD8"/>
    <w:rsid w:val="007F7085"/>
    <w:rsid w:val="00816ADE"/>
    <w:rsid w:val="0082213A"/>
    <w:rsid w:val="00853D6C"/>
    <w:rsid w:val="0085550D"/>
    <w:rsid w:val="00915CB0"/>
    <w:rsid w:val="00920AEE"/>
    <w:rsid w:val="00942827"/>
    <w:rsid w:val="009522C9"/>
    <w:rsid w:val="0096107D"/>
    <w:rsid w:val="00962176"/>
    <w:rsid w:val="00965EBE"/>
    <w:rsid w:val="00976469"/>
    <w:rsid w:val="009A0C89"/>
    <w:rsid w:val="009B574E"/>
    <w:rsid w:val="009F3D5D"/>
    <w:rsid w:val="00A628E2"/>
    <w:rsid w:val="00A62B06"/>
    <w:rsid w:val="00A80479"/>
    <w:rsid w:val="00A969D8"/>
    <w:rsid w:val="00AB067F"/>
    <w:rsid w:val="00B40D7F"/>
    <w:rsid w:val="00B41121"/>
    <w:rsid w:val="00B96F36"/>
    <w:rsid w:val="00BC18C5"/>
    <w:rsid w:val="00BE285F"/>
    <w:rsid w:val="00BE28F5"/>
    <w:rsid w:val="00BE4192"/>
    <w:rsid w:val="00BF783C"/>
    <w:rsid w:val="00C41D46"/>
    <w:rsid w:val="00C653D9"/>
    <w:rsid w:val="00CA7C71"/>
    <w:rsid w:val="00CB01DB"/>
    <w:rsid w:val="00CB3D14"/>
    <w:rsid w:val="00CB4E34"/>
    <w:rsid w:val="00CF4A9F"/>
    <w:rsid w:val="00CF7435"/>
    <w:rsid w:val="00D83C28"/>
    <w:rsid w:val="00DC36F2"/>
    <w:rsid w:val="00E21E6B"/>
    <w:rsid w:val="00E45396"/>
    <w:rsid w:val="00ED0219"/>
    <w:rsid w:val="00ED1E48"/>
    <w:rsid w:val="00F025C6"/>
    <w:rsid w:val="00F31873"/>
    <w:rsid w:val="00F45301"/>
    <w:rsid w:val="00F91CAD"/>
    <w:rsid w:val="00F93680"/>
    <w:rsid w:val="00F9504F"/>
    <w:rsid w:val="00FA7098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28F5"/>
    <w:pPr>
      <w:spacing w:after="0" w:line="240" w:lineRule="auto"/>
    </w:pPr>
  </w:style>
  <w:style w:type="paragraph" w:customStyle="1" w:styleId="1">
    <w:name w:val="Абзац списка1"/>
    <w:basedOn w:val="a"/>
    <w:rsid w:val="001059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F3D5D"/>
  </w:style>
  <w:style w:type="character" w:customStyle="1" w:styleId="c22">
    <w:name w:val="c22"/>
    <w:basedOn w:val="a0"/>
    <w:rsid w:val="00CF4A9F"/>
  </w:style>
  <w:style w:type="table" w:customStyle="1" w:styleId="Calendar3">
    <w:name w:val="Calendar 3"/>
    <w:basedOn w:val="a1"/>
    <w:uiPriority w:val="99"/>
    <w:qFormat/>
    <w:rsid w:val="004066E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10">
    <w:name w:val="Сетка таблицы1"/>
    <w:basedOn w:val="a1"/>
    <w:next w:val="a7"/>
    <w:uiPriority w:val="59"/>
    <w:rsid w:val="0048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8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6;&#1083;&#1103;%20&#1089;&#1072;&#1081;&#1090;&#1072;%20&#1088;&#1072;&#1073;&#1086;&#1095;&#1072;&#1103;%20&#1087;&#1088;.20-21\&#1086;&#1073;&#1097;&#1077;&#1089;&#1090;&#1074;&#1086;\11%20&#1082;&#1083;&#1072;&#1089;&#1089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F:\&#1076;&#1083;&#1103;%20&#1089;&#1072;&#1081;&#1090;&#1072;%20&#1088;&#1072;&#1073;&#1086;&#1095;&#1072;&#1103;%20&#1087;&#1088;.20-21\&#1086;&#1073;&#1097;&#1077;&#1089;&#1090;&#1074;&#1086;\11%20&#1082;&#1083;&#1072;&#1089;&#1089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9978-2E0A-4D83-BDBC-7E7DC450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11</cp:revision>
  <cp:lastPrinted>2007-02-04T23:49:00Z</cp:lastPrinted>
  <dcterms:created xsi:type="dcterms:W3CDTF">2020-09-11T10:58:00Z</dcterms:created>
  <dcterms:modified xsi:type="dcterms:W3CDTF">2021-02-12T10:36:00Z</dcterms:modified>
</cp:coreProperties>
</file>